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0CAA" w14:textId="5F43F3FF" w:rsidR="00F56A04" w:rsidRPr="00C47C13" w:rsidRDefault="00C47C13" w:rsidP="00C47C13">
      <w:pPr>
        <w:keepNext/>
        <w:keepLines/>
        <w:tabs>
          <w:tab w:val="left" w:pos="5529"/>
        </w:tabs>
        <w:spacing w:before="120"/>
        <w:ind w:left="5103"/>
        <w:outlineLvl w:val="1"/>
        <w:rPr>
          <w:rFonts w:eastAsiaTheme="majorEastAsia"/>
          <w:szCs w:val="24"/>
          <w:lang w:eastAsia="lt-LT"/>
        </w:rPr>
      </w:pPr>
      <w:bookmarkStart w:id="0" w:name="_Toc174440825"/>
      <w:r w:rsidRPr="00C47C13">
        <w:rPr>
          <w:rFonts w:eastAsiaTheme="majorEastAsia"/>
          <w:szCs w:val="24"/>
          <w:lang w:eastAsia="lt-LT"/>
        </w:rPr>
        <w:t>Specialiųjų pirkimo sąlygų 10 priedas „Sutarties projektas“</w:t>
      </w:r>
      <w:bookmarkEnd w:id="0"/>
    </w:p>
    <w:p w14:paraId="060417DF" w14:textId="77777777" w:rsidR="00175DC9" w:rsidRDefault="00175DC9">
      <w:pPr>
        <w:tabs>
          <w:tab w:val="left" w:pos="5400"/>
        </w:tabs>
        <w:ind w:firstLine="62"/>
        <w:textAlignment w:val="center"/>
      </w:pPr>
    </w:p>
    <w:p w14:paraId="29759107" w14:textId="77777777" w:rsidR="00175DC9" w:rsidRPr="00662354" w:rsidRDefault="00175DC9" w:rsidP="00175DC9">
      <w:pPr>
        <w:widowControl w:val="0"/>
        <w:pBdr>
          <w:top w:val="nil"/>
          <w:left w:val="nil"/>
          <w:bottom w:val="nil"/>
          <w:right w:val="nil"/>
          <w:between w:val="nil"/>
        </w:pBdr>
        <w:tabs>
          <w:tab w:val="left" w:pos="567"/>
          <w:tab w:val="left" w:pos="851"/>
        </w:tabs>
        <w:jc w:val="center"/>
        <w:rPr>
          <w:b/>
          <w:bCs/>
          <w:caps/>
          <w:szCs w:val="24"/>
        </w:rPr>
      </w:pPr>
      <w:r w:rsidRPr="00662354">
        <w:rPr>
          <w:b/>
          <w:bCs/>
          <w:caps/>
          <w:szCs w:val="24"/>
        </w:rPr>
        <w:t>paslaugų pirkimo-pardavimo sutarties Specialiosios sąlygos</w:t>
      </w:r>
    </w:p>
    <w:p w14:paraId="64A5D792" w14:textId="77777777" w:rsidR="00F56A04" w:rsidRDefault="00F56A0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56A04" w14:paraId="4EB03B88" w14:textId="77777777">
        <w:tc>
          <w:tcPr>
            <w:tcW w:w="2448" w:type="dxa"/>
          </w:tcPr>
          <w:p w14:paraId="494BED2E" w14:textId="77777777" w:rsidR="00F56A04" w:rsidRDefault="00FA3766">
            <w:pPr>
              <w:jc w:val="both"/>
              <w:rPr>
                <w:b/>
                <w:kern w:val="2"/>
                <w:szCs w:val="24"/>
              </w:rPr>
            </w:pPr>
            <w:r>
              <w:rPr>
                <w:b/>
                <w:kern w:val="2"/>
                <w:szCs w:val="24"/>
              </w:rPr>
              <w:t>Sutarties pavadinimas</w:t>
            </w:r>
          </w:p>
        </w:tc>
        <w:tc>
          <w:tcPr>
            <w:tcW w:w="7110" w:type="dxa"/>
            <w:gridSpan w:val="3"/>
          </w:tcPr>
          <w:p w14:paraId="00D6E232" w14:textId="741D672A" w:rsidR="00F56A04" w:rsidRPr="00B31FC3" w:rsidRDefault="00B31FC3">
            <w:pPr>
              <w:jc w:val="both"/>
              <w:rPr>
                <w:b/>
                <w:bCs/>
                <w:kern w:val="2"/>
                <w:szCs w:val="24"/>
              </w:rPr>
            </w:pPr>
            <w:r w:rsidRPr="00B31FC3">
              <w:rPr>
                <w:b/>
                <w:bCs/>
                <w:color w:val="212529"/>
                <w:szCs w:val="24"/>
                <w:shd w:val="clear" w:color="auto" w:fill="FFFFFF"/>
              </w:rPr>
              <w:t>Veisiejų-Ateities g., sankryžos rekonstravimo į žiedinę sankryžą projekto parengimo paslaugos</w:t>
            </w:r>
          </w:p>
        </w:tc>
      </w:tr>
      <w:tr w:rsidR="00F56A04" w14:paraId="665029F8" w14:textId="77777777">
        <w:tc>
          <w:tcPr>
            <w:tcW w:w="2448" w:type="dxa"/>
          </w:tcPr>
          <w:p w14:paraId="59E8A00E" w14:textId="77777777" w:rsidR="00F56A04" w:rsidRDefault="00FA3766">
            <w:pPr>
              <w:jc w:val="both"/>
              <w:rPr>
                <w:b/>
                <w:kern w:val="2"/>
                <w:szCs w:val="24"/>
              </w:rPr>
            </w:pPr>
            <w:r>
              <w:rPr>
                <w:b/>
                <w:kern w:val="2"/>
                <w:szCs w:val="24"/>
              </w:rPr>
              <w:t>Sutarties data</w:t>
            </w:r>
          </w:p>
        </w:tc>
        <w:tc>
          <w:tcPr>
            <w:tcW w:w="2177" w:type="dxa"/>
          </w:tcPr>
          <w:p w14:paraId="4C51219C" w14:textId="77777777" w:rsidR="00F56A04" w:rsidRDefault="00F56A04">
            <w:pPr>
              <w:jc w:val="both"/>
              <w:rPr>
                <w:kern w:val="2"/>
                <w:szCs w:val="24"/>
              </w:rPr>
            </w:pPr>
          </w:p>
        </w:tc>
        <w:tc>
          <w:tcPr>
            <w:tcW w:w="2362" w:type="dxa"/>
          </w:tcPr>
          <w:p w14:paraId="5F83466C" w14:textId="77777777" w:rsidR="00F56A04" w:rsidRDefault="00FA3766">
            <w:pPr>
              <w:jc w:val="both"/>
              <w:rPr>
                <w:b/>
                <w:kern w:val="2"/>
                <w:szCs w:val="24"/>
              </w:rPr>
            </w:pPr>
            <w:r>
              <w:rPr>
                <w:b/>
                <w:kern w:val="2"/>
                <w:szCs w:val="24"/>
              </w:rPr>
              <w:t>Sutarties numeris</w:t>
            </w:r>
          </w:p>
        </w:tc>
        <w:tc>
          <w:tcPr>
            <w:tcW w:w="2571" w:type="dxa"/>
          </w:tcPr>
          <w:p w14:paraId="4A317487" w14:textId="77777777" w:rsidR="00F56A04" w:rsidRDefault="00F56A04">
            <w:pPr>
              <w:jc w:val="both"/>
              <w:rPr>
                <w:kern w:val="2"/>
                <w:szCs w:val="24"/>
              </w:rPr>
            </w:pPr>
          </w:p>
        </w:tc>
      </w:tr>
    </w:tbl>
    <w:p w14:paraId="2C670183" w14:textId="77777777" w:rsidR="00F56A04" w:rsidRDefault="00F56A0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56A04" w14:paraId="6C228FA9" w14:textId="77777777">
        <w:tc>
          <w:tcPr>
            <w:tcW w:w="9558" w:type="dxa"/>
            <w:gridSpan w:val="3"/>
          </w:tcPr>
          <w:p w14:paraId="06B1C015" w14:textId="77777777" w:rsidR="00F56A04" w:rsidRDefault="00FA3766">
            <w:pPr>
              <w:jc w:val="center"/>
              <w:rPr>
                <w:b/>
                <w:kern w:val="2"/>
                <w:szCs w:val="24"/>
              </w:rPr>
            </w:pPr>
            <w:r>
              <w:rPr>
                <w:b/>
                <w:kern w:val="2"/>
                <w:szCs w:val="24"/>
              </w:rPr>
              <w:t>1. SUTARTIES ŠALYS</w:t>
            </w:r>
          </w:p>
        </w:tc>
      </w:tr>
      <w:tr w:rsidR="007302A3" w14:paraId="22A5BBE1" w14:textId="77777777">
        <w:tc>
          <w:tcPr>
            <w:tcW w:w="2808" w:type="dxa"/>
            <w:vMerge w:val="restart"/>
          </w:tcPr>
          <w:p w14:paraId="2AD898CA" w14:textId="77777777" w:rsidR="007302A3" w:rsidRDefault="007302A3" w:rsidP="007302A3">
            <w:pPr>
              <w:rPr>
                <w:b/>
                <w:kern w:val="2"/>
                <w:szCs w:val="24"/>
              </w:rPr>
            </w:pPr>
            <w:r>
              <w:rPr>
                <w:b/>
                <w:kern w:val="2"/>
                <w:szCs w:val="24"/>
              </w:rPr>
              <w:t>1.1. Pirkėjas</w:t>
            </w:r>
          </w:p>
        </w:tc>
        <w:tc>
          <w:tcPr>
            <w:tcW w:w="3240" w:type="dxa"/>
          </w:tcPr>
          <w:p w14:paraId="526A586B" w14:textId="77777777" w:rsidR="007302A3" w:rsidRDefault="007302A3" w:rsidP="007302A3">
            <w:pPr>
              <w:rPr>
                <w:kern w:val="2"/>
                <w:szCs w:val="24"/>
              </w:rPr>
            </w:pPr>
            <w:r>
              <w:rPr>
                <w:kern w:val="2"/>
                <w:szCs w:val="24"/>
              </w:rPr>
              <w:t>1.1.1. Pavadinimas</w:t>
            </w:r>
          </w:p>
        </w:tc>
        <w:tc>
          <w:tcPr>
            <w:tcW w:w="3510" w:type="dxa"/>
          </w:tcPr>
          <w:p w14:paraId="54CEF54F" w14:textId="71EE0FC1" w:rsidR="007302A3" w:rsidRDefault="007302A3" w:rsidP="007302A3">
            <w:pPr>
              <w:rPr>
                <w:kern w:val="2"/>
                <w:szCs w:val="24"/>
              </w:rPr>
            </w:pPr>
            <w:r w:rsidRPr="00662354">
              <w:t>Druskininkų savivaldybės administracija</w:t>
            </w:r>
          </w:p>
        </w:tc>
      </w:tr>
      <w:tr w:rsidR="007302A3" w14:paraId="0CFCDF70" w14:textId="77777777">
        <w:tc>
          <w:tcPr>
            <w:tcW w:w="2808" w:type="dxa"/>
            <w:vMerge/>
          </w:tcPr>
          <w:p w14:paraId="4B257AF5" w14:textId="77777777" w:rsidR="007302A3" w:rsidRDefault="007302A3" w:rsidP="007302A3">
            <w:pPr>
              <w:rPr>
                <w:kern w:val="2"/>
                <w:szCs w:val="24"/>
              </w:rPr>
            </w:pPr>
          </w:p>
        </w:tc>
        <w:tc>
          <w:tcPr>
            <w:tcW w:w="3240" w:type="dxa"/>
          </w:tcPr>
          <w:p w14:paraId="77EAE922" w14:textId="77777777" w:rsidR="007302A3" w:rsidRDefault="007302A3" w:rsidP="007302A3">
            <w:pPr>
              <w:rPr>
                <w:kern w:val="2"/>
                <w:szCs w:val="24"/>
              </w:rPr>
            </w:pPr>
            <w:r>
              <w:rPr>
                <w:kern w:val="2"/>
                <w:szCs w:val="24"/>
              </w:rPr>
              <w:t>1.1.2. Juridinio asmens kodas</w:t>
            </w:r>
          </w:p>
        </w:tc>
        <w:tc>
          <w:tcPr>
            <w:tcW w:w="3510" w:type="dxa"/>
          </w:tcPr>
          <w:p w14:paraId="09FEBF48" w14:textId="54DF5C8B" w:rsidR="007302A3" w:rsidRDefault="007302A3" w:rsidP="007302A3">
            <w:pPr>
              <w:rPr>
                <w:kern w:val="2"/>
                <w:szCs w:val="24"/>
              </w:rPr>
            </w:pPr>
            <w:r w:rsidRPr="00662354">
              <w:t>188776264</w:t>
            </w:r>
          </w:p>
        </w:tc>
      </w:tr>
      <w:tr w:rsidR="007302A3" w14:paraId="245B6B0E" w14:textId="77777777">
        <w:tc>
          <w:tcPr>
            <w:tcW w:w="2808" w:type="dxa"/>
            <w:vMerge/>
          </w:tcPr>
          <w:p w14:paraId="5C147A97" w14:textId="77777777" w:rsidR="007302A3" w:rsidRDefault="007302A3" w:rsidP="007302A3">
            <w:pPr>
              <w:rPr>
                <w:kern w:val="2"/>
                <w:szCs w:val="24"/>
              </w:rPr>
            </w:pPr>
          </w:p>
        </w:tc>
        <w:tc>
          <w:tcPr>
            <w:tcW w:w="3240" w:type="dxa"/>
          </w:tcPr>
          <w:p w14:paraId="18AFE7D2" w14:textId="77777777" w:rsidR="007302A3" w:rsidRDefault="007302A3" w:rsidP="007302A3">
            <w:pPr>
              <w:rPr>
                <w:kern w:val="2"/>
                <w:szCs w:val="24"/>
              </w:rPr>
            </w:pPr>
            <w:r>
              <w:rPr>
                <w:kern w:val="2"/>
                <w:szCs w:val="24"/>
              </w:rPr>
              <w:t>1.1.3. Adresas</w:t>
            </w:r>
          </w:p>
        </w:tc>
        <w:tc>
          <w:tcPr>
            <w:tcW w:w="3510" w:type="dxa"/>
          </w:tcPr>
          <w:p w14:paraId="2F5D2B85" w14:textId="17EE1D09" w:rsidR="007302A3" w:rsidRDefault="007302A3" w:rsidP="007302A3">
            <w:pPr>
              <w:rPr>
                <w:kern w:val="2"/>
                <w:szCs w:val="24"/>
              </w:rPr>
            </w:pPr>
            <w:r w:rsidRPr="00662354">
              <w:t>Vilniaus al. 18, LT-66119 Druskininkai</w:t>
            </w:r>
          </w:p>
        </w:tc>
      </w:tr>
      <w:tr w:rsidR="007302A3" w14:paraId="27205D8C" w14:textId="77777777">
        <w:tc>
          <w:tcPr>
            <w:tcW w:w="2808" w:type="dxa"/>
            <w:vMerge/>
          </w:tcPr>
          <w:p w14:paraId="6226B47A" w14:textId="77777777" w:rsidR="007302A3" w:rsidRDefault="007302A3" w:rsidP="007302A3">
            <w:pPr>
              <w:rPr>
                <w:kern w:val="2"/>
                <w:szCs w:val="24"/>
              </w:rPr>
            </w:pPr>
          </w:p>
        </w:tc>
        <w:tc>
          <w:tcPr>
            <w:tcW w:w="3240" w:type="dxa"/>
          </w:tcPr>
          <w:p w14:paraId="01E69599" w14:textId="77777777" w:rsidR="007302A3" w:rsidRDefault="007302A3" w:rsidP="007302A3">
            <w:pPr>
              <w:rPr>
                <w:kern w:val="2"/>
                <w:szCs w:val="24"/>
              </w:rPr>
            </w:pPr>
            <w:r>
              <w:rPr>
                <w:kern w:val="2"/>
                <w:szCs w:val="24"/>
              </w:rPr>
              <w:t>1.1.4. PVM mokėtojo kodas</w:t>
            </w:r>
          </w:p>
        </w:tc>
        <w:tc>
          <w:tcPr>
            <w:tcW w:w="3510" w:type="dxa"/>
          </w:tcPr>
          <w:p w14:paraId="0605C9EE" w14:textId="24DCA243" w:rsidR="007302A3" w:rsidRDefault="007302A3" w:rsidP="007302A3">
            <w:pPr>
              <w:rPr>
                <w:kern w:val="2"/>
                <w:szCs w:val="24"/>
              </w:rPr>
            </w:pPr>
            <w:r w:rsidRPr="00662354">
              <w:t>LT100008196411</w:t>
            </w:r>
          </w:p>
        </w:tc>
      </w:tr>
      <w:tr w:rsidR="007302A3" w14:paraId="443A8391" w14:textId="77777777">
        <w:tc>
          <w:tcPr>
            <w:tcW w:w="2808" w:type="dxa"/>
            <w:vMerge/>
          </w:tcPr>
          <w:p w14:paraId="1FB1832B" w14:textId="77777777" w:rsidR="007302A3" w:rsidRDefault="007302A3" w:rsidP="007302A3">
            <w:pPr>
              <w:rPr>
                <w:kern w:val="2"/>
                <w:szCs w:val="24"/>
              </w:rPr>
            </w:pPr>
          </w:p>
        </w:tc>
        <w:tc>
          <w:tcPr>
            <w:tcW w:w="3240" w:type="dxa"/>
          </w:tcPr>
          <w:p w14:paraId="7801BF81" w14:textId="77777777" w:rsidR="007302A3" w:rsidRDefault="007302A3" w:rsidP="007302A3">
            <w:pPr>
              <w:rPr>
                <w:kern w:val="2"/>
                <w:szCs w:val="24"/>
              </w:rPr>
            </w:pPr>
            <w:r>
              <w:rPr>
                <w:kern w:val="2"/>
                <w:szCs w:val="24"/>
              </w:rPr>
              <w:t>1.1.5. Atsiskaitomoji sąskaita</w:t>
            </w:r>
          </w:p>
        </w:tc>
        <w:tc>
          <w:tcPr>
            <w:tcW w:w="3510" w:type="dxa"/>
          </w:tcPr>
          <w:p w14:paraId="761CA6DE" w14:textId="3F499C76" w:rsidR="007302A3" w:rsidRDefault="007302A3" w:rsidP="007302A3">
            <w:pPr>
              <w:rPr>
                <w:kern w:val="2"/>
                <w:szCs w:val="24"/>
              </w:rPr>
            </w:pPr>
            <w:r w:rsidRPr="00662354">
              <w:t>LT65 7300 0100 0222 4551</w:t>
            </w:r>
          </w:p>
        </w:tc>
      </w:tr>
      <w:tr w:rsidR="007302A3" w14:paraId="589C999A" w14:textId="77777777">
        <w:tc>
          <w:tcPr>
            <w:tcW w:w="2808" w:type="dxa"/>
            <w:vMerge/>
          </w:tcPr>
          <w:p w14:paraId="13D62154" w14:textId="77777777" w:rsidR="007302A3" w:rsidRDefault="007302A3" w:rsidP="007302A3">
            <w:pPr>
              <w:rPr>
                <w:kern w:val="2"/>
                <w:szCs w:val="24"/>
              </w:rPr>
            </w:pPr>
          </w:p>
        </w:tc>
        <w:tc>
          <w:tcPr>
            <w:tcW w:w="3240" w:type="dxa"/>
          </w:tcPr>
          <w:p w14:paraId="18C94A37" w14:textId="77777777" w:rsidR="007302A3" w:rsidRDefault="007302A3" w:rsidP="007302A3">
            <w:pPr>
              <w:rPr>
                <w:kern w:val="2"/>
                <w:szCs w:val="24"/>
              </w:rPr>
            </w:pPr>
            <w:r>
              <w:rPr>
                <w:kern w:val="2"/>
                <w:szCs w:val="24"/>
              </w:rPr>
              <w:t>1.1.6. Bankas, banko kodas</w:t>
            </w:r>
          </w:p>
        </w:tc>
        <w:tc>
          <w:tcPr>
            <w:tcW w:w="3510" w:type="dxa"/>
          </w:tcPr>
          <w:p w14:paraId="7D30EA61" w14:textId="06043695" w:rsidR="007302A3" w:rsidRDefault="007302A3" w:rsidP="007302A3">
            <w:pPr>
              <w:rPr>
                <w:kern w:val="2"/>
                <w:szCs w:val="24"/>
              </w:rPr>
            </w:pPr>
            <w:r w:rsidRPr="00662354">
              <w:t>Swedbank, AB</w:t>
            </w:r>
          </w:p>
        </w:tc>
      </w:tr>
      <w:tr w:rsidR="007302A3" w14:paraId="179B9DB2" w14:textId="77777777">
        <w:tc>
          <w:tcPr>
            <w:tcW w:w="2808" w:type="dxa"/>
            <w:vMerge/>
          </w:tcPr>
          <w:p w14:paraId="0ABD8749" w14:textId="77777777" w:rsidR="007302A3" w:rsidRDefault="007302A3" w:rsidP="007302A3">
            <w:pPr>
              <w:rPr>
                <w:kern w:val="2"/>
                <w:szCs w:val="24"/>
              </w:rPr>
            </w:pPr>
          </w:p>
        </w:tc>
        <w:tc>
          <w:tcPr>
            <w:tcW w:w="3240" w:type="dxa"/>
          </w:tcPr>
          <w:p w14:paraId="23FBA2EF" w14:textId="77777777" w:rsidR="007302A3" w:rsidRDefault="007302A3" w:rsidP="007302A3">
            <w:pPr>
              <w:rPr>
                <w:kern w:val="2"/>
                <w:szCs w:val="24"/>
              </w:rPr>
            </w:pPr>
            <w:r>
              <w:rPr>
                <w:kern w:val="2"/>
                <w:szCs w:val="24"/>
              </w:rPr>
              <w:t>1.1.7. Telefonas</w:t>
            </w:r>
          </w:p>
        </w:tc>
        <w:tc>
          <w:tcPr>
            <w:tcW w:w="3510" w:type="dxa"/>
          </w:tcPr>
          <w:p w14:paraId="07A67322" w14:textId="6AAEB231" w:rsidR="007302A3" w:rsidRDefault="007302A3" w:rsidP="007302A3">
            <w:pPr>
              <w:rPr>
                <w:kern w:val="2"/>
                <w:szCs w:val="24"/>
              </w:rPr>
            </w:pPr>
            <w:r w:rsidRPr="00662354">
              <w:t>(8 313) 51 233</w:t>
            </w:r>
          </w:p>
        </w:tc>
      </w:tr>
      <w:tr w:rsidR="007302A3" w14:paraId="64047647" w14:textId="77777777">
        <w:tc>
          <w:tcPr>
            <w:tcW w:w="2808" w:type="dxa"/>
            <w:vMerge/>
          </w:tcPr>
          <w:p w14:paraId="47FD6DEF" w14:textId="77777777" w:rsidR="007302A3" w:rsidRDefault="007302A3" w:rsidP="007302A3">
            <w:pPr>
              <w:rPr>
                <w:kern w:val="2"/>
                <w:szCs w:val="24"/>
              </w:rPr>
            </w:pPr>
          </w:p>
        </w:tc>
        <w:tc>
          <w:tcPr>
            <w:tcW w:w="3240" w:type="dxa"/>
          </w:tcPr>
          <w:p w14:paraId="606F5379" w14:textId="77777777" w:rsidR="007302A3" w:rsidRDefault="007302A3" w:rsidP="007302A3">
            <w:pPr>
              <w:rPr>
                <w:kern w:val="2"/>
                <w:szCs w:val="24"/>
              </w:rPr>
            </w:pPr>
            <w:r>
              <w:rPr>
                <w:kern w:val="2"/>
                <w:szCs w:val="24"/>
              </w:rPr>
              <w:t>1.1.8. El. paštas</w:t>
            </w:r>
          </w:p>
        </w:tc>
        <w:tc>
          <w:tcPr>
            <w:tcW w:w="3510" w:type="dxa"/>
          </w:tcPr>
          <w:p w14:paraId="29E22725" w14:textId="4AF6E741" w:rsidR="007302A3" w:rsidRDefault="007302A3" w:rsidP="007302A3">
            <w:pPr>
              <w:rPr>
                <w:kern w:val="2"/>
                <w:szCs w:val="24"/>
              </w:rPr>
            </w:pPr>
            <w:r w:rsidRPr="00662354">
              <w:t>info@druskininkai.lt</w:t>
            </w:r>
          </w:p>
        </w:tc>
      </w:tr>
      <w:tr w:rsidR="007302A3" w14:paraId="0F172471" w14:textId="77777777">
        <w:tc>
          <w:tcPr>
            <w:tcW w:w="2808" w:type="dxa"/>
            <w:vMerge/>
          </w:tcPr>
          <w:p w14:paraId="1A3A78B5" w14:textId="77777777" w:rsidR="007302A3" w:rsidRDefault="007302A3" w:rsidP="007302A3">
            <w:pPr>
              <w:rPr>
                <w:kern w:val="2"/>
                <w:szCs w:val="24"/>
              </w:rPr>
            </w:pPr>
          </w:p>
        </w:tc>
        <w:tc>
          <w:tcPr>
            <w:tcW w:w="3240" w:type="dxa"/>
          </w:tcPr>
          <w:p w14:paraId="50357558" w14:textId="77777777" w:rsidR="007302A3" w:rsidRDefault="007302A3" w:rsidP="007302A3">
            <w:pPr>
              <w:rPr>
                <w:kern w:val="2"/>
                <w:szCs w:val="24"/>
              </w:rPr>
            </w:pPr>
            <w:r>
              <w:rPr>
                <w:kern w:val="2"/>
                <w:szCs w:val="24"/>
              </w:rPr>
              <w:t>1.1.9. Šalies atstovas</w:t>
            </w:r>
          </w:p>
        </w:tc>
        <w:tc>
          <w:tcPr>
            <w:tcW w:w="3510" w:type="dxa"/>
          </w:tcPr>
          <w:p w14:paraId="2DE396A6" w14:textId="7D128033" w:rsidR="007302A3" w:rsidRDefault="007302A3" w:rsidP="007302A3">
            <w:pPr>
              <w:rPr>
                <w:kern w:val="2"/>
                <w:szCs w:val="24"/>
              </w:rPr>
            </w:pPr>
            <w:r w:rsidRPr="00662354">
              <w:t>Druskininkų savivaldybės administracijos direktorė Vilma Jurgelevičienė</w:t>
            </w:r>
          </w:p>
        </w:tc>
      </w:tr>
      <w:tr w:rsidR="007302A3" w14:paraId="09C2C5DD" w14:textId="77777777">
        <w:tc>
          <w:tcPr>
            <w:tcW w:w="2808" w:type="dxa"/>
            <w:vMerge/>
          </w:tcPr>
          <w:p w14:paraId="05DDB721" w14:textId="77777777" w:rsidR="007302A3" w:rsidRDefault="007302A3" w:rsidP="007302A3">
            <w:pPr>
              <w:rPr>
                <w:kern w:val="2"/>
                <w:szCs w:val="24"/>
              </w:rPr>
            </w:pPr>
          </w:p>
        </w:tc>
        <w:tc>
          <w:tcPr>
            <w:tcW w:w="3240" w:type="dxa"/>
          </w:tcPr>
          <w:p w14:paraId="25C729AF" w14:textId="77777777" w:rsidR="007302A3" w:rsidRDefault="007302A3" w:rsidP="007302A3">
            <w:pPr>
              <w:rPr>
                <w:kern w:val="2"/>
                <w:szCs w:val="24"/>
              </w:rPr>
            </w:pPr>
            <w:r>
              <w:rPr>
                <w:kern w:val="2"/>
                <w:szCs w:val="24"/>
              </w:rPr>
              <w:t>1.1.10. Atstovavimo pagrindas</w:t>
            </w:r>
          </w:p>
        </w:tc>
        <w:tc>
          <w:tcPr>
            <w:tcW w:w="3510" w:type="dxa"/>
          </w:tcPr>
          <w:p w14:paraId="6496D6FE" w14:textId="49CD31B1" w:rsidR="007302A3" w:rsidRDefault="007302A3" w:rsidP="00B31FC3">
            <w:pPr>
              <w:jc w:val="both"/>
              <w:rPr>
                <w:kern w:val="2"/>
                <w:szCs w:val="24"/>
              </w:rPr>
            </w:pPr>
            <w:r w:rsidRPr="00662354">
              <w:t>Druskininkų savivaldybės administracijos nuostatai, patvirtinti Druskininkų savivaldybės tarybos 2023 m. balandžio 19 d. sprendimu Nr. T1-60 „Dėl Druskininkų savivaldybės administracijos nuostatų patvirtinimo“</w:t>
            </w:r>
          </w:p>
        </w:tc>
      </w:tr>
      <w:tr w:rsidR="00F56A04" w14:paraId="0087A48B" w14:textId="77777777">
        <w:tc>
          <w:tcPr>
            <w:tcW w:w="2808" w:type="dxa"/>
            <w:vMerge w:val="restart"/>
          </w:tcPr>
          <w:p w14:paraId="7B7136DD" w14:textId="77777777" w:rsidR="00F56A04" w:rsidRDefault="00FA3766">
            <w:pPr>
              <w:rPr>
                <w:b/>
                <w:kern w:val="2"/>
                <w:szCs w:val="24"/>
              </w:rPr>
            </w:pPr>
            <w:r>
              <w:rPr>
                <w:b/>
                <w:kern w:val="2"/>
                <w:szCs w:val="24"/>
              </w:rPr>
              <w:t>1.2. Tiekėjas</w:t>
            </w:r>
          </w:p>
          <w:p w14:paraId="4152A5B6" w14:textId="77777777" w:rsidR="00F56A04" w:rsidRDefault="00FA3766">
            <w:pPr>
              <w:rPr>
                <w:color w:val="4472C4"/>
                <w:kern w:val="2"/>
                <w:szCs w:val="24"/>
              </w:rPr>
            </w:pPr>
            <w:r>
              <w:rPr>
                <w:color w:val="4472C4"/>
                <w:kern w:val="2"/>
                <w:szCs w:val="24"/>
              </w:rPr>
              <w:t>(jei Tiekėjas yra fizinis asmuo, skiltys atitinkamai pakoreguojamos.</w:t>
            </w:r>
          </w:p>
          <w:p w14:paraId="1AAC0079" w14:textId="77777777" w:rsidR="00F56A04" w:rsidRDefault="00FA3766">
            <w:pPr>
              <w:rPr>
                <w:color w:val="4472C4"/>
                <w:kern w:val="2"/>
                <w:szCs w:val="24"/>
              </w:rPr>
            </w:pPr>
            <w:r>
              <w:rPr>
                <w:color w:val="4472C4"/>
                <w:kern w:val="2"/>
                <w:szCs w:val="24"/>
              </w:rPr>
              <w:t>Jei Tiekėjas yra tiekėjų grupė, skiltys pildomos įterpiant kiekvieno grupės nario informaciją)</w:t>
            </w:r>
          </w:p>
          <w:p w14:paraId="539AF520" w14:textId="77777777" w:rsidR="00F56A04" w:rsidRDefault="00F56A04">
            <w:pPr>
              <w:rPr>
                <w:b/>
                <w:kern w:val="2"/>
                <w:szCs w:val="24"/>
              </w:rPr>
            </w:pPr>
          </w:p>
        </w:tc>
        <w:tc>
          <w:tcPr>
            <w:tcW w:w="3240" w:type="dxa"/>
          </w:tcPr>
          <w:p w14:paraId="7ABABE4A" w14:textId="77777777" w:rsidR="00F56A04" w:rsidRDefault="00FA3766">
            <w:pPr>
              <w:rPr>
                <w:kern w:val="2"/>
                <w:szCs w:val="24"/>
              </w:rPr>
            </w:pPr>
            <w:r>
              <w:rPr>
                <w:kern w:val="2"/>
                <w:szCs w:val="24"/>
              </w:rPr>
              <w:t>1.2.1. Pavadinimas</w:t>
            </w:r>
          </w:p>
        </w:tc>
        <w:tc>
          <w:tcPr>
            <w:tcW w:w="3510" w:type="dxa"/>
          </w:tcPr>
          <w:p w14:paraId="69230BC6" w14:textId="77777777" w:rsidR="00F56A04" w:rsidRDefault="00F56A04">
            <w:pPr>
              <w:jc w:val="center"/>
              <w:rPr>
                <w:kern w:val="2"/>
                <w:szCs w:val="24"/>
              </w:rPr>
            </w:pPr>
          </w:p>
        </w:tc>
      </w:tr>
      <w:tr w:rsidR="00F56A04" w14:paraId="04A536F1" w14:textId="77777777">
        <w:tc>
          <w:tcPr>
            <w:tcW w:w="2808" w:type="dxa"/>
            <w:vMerge/>
          </w:tcPr>
          <w:p w14:paraId="6EC01467" w14:textId="77777777" w:rsidR="00F56A04" w:rsidRDefault="00F56A04">
            <w:pPr>
              <w:rPr>
                <w:b/>
                <w:kern w:val="2"/>
                <w:szCs w:val="24"/>
              </w:rPr>
            </w:pPr>
          </w:p>
        </w:tc>
        <w:tc>
          <w:tcPr>
            <w:tcW w:w="3240" w:type="dxa"/>
          </w:tcPr>
          <w:p w14:paraId="59DB9E31" w14:textId="77777777" w:rsidR="00F56A04" w:rsidRDefault="00FA3766">
            <w:pPr>
              <w:rPr>
                <w:kern w:val="2"/>
                <w:szCs w:val="24"/>
              </w:rPr>
            </w:pPr>
            <w:r>
              <w:rPr>
                <w:kern w:val="2"/>
                <w:szCs w:val="24"/>
              </w:rPr>
              <w:t>1.2.2. Juridinio asmens kodas</w:t>
            </w:r>
          </w:p>
        </w:tc>
        <w:tc>
          <w:tcPr>
            <w:tcW w:w="3510" w:type="dxa"/>
          </w:tcPr>
          <w:p w14:paraId="59509D09" w14:textId="77777777" w:rsidR="00F56A04" w:rsidRDefault="00F56A04">
            <w:pPr>
              <w:jc w:val="center"/>
              <w:rPr>
                <w:kern w:val="2"/>
                <w:szCs w:val="24"/>
              </w:rPr>
            </w:pPr>
          </w:p>
        </w:tc>
      </w:tr>
      <w:tr w:rsidR="00F56A04" w14:paraId="4E8F9919" w14:textId="77777777">
        <w:tc>
          <w:tcPr>
            <w:tcW w:w="2808" w:type="dxa"/>
            <w:vMerge/>
          </w:tcPr>
          <w:p w14:paraId="513978C4" w14:textId="77777777" w:rsidR="00F56A04" w:rsidRDefault="00F56A04">
            <w:pPr>
              <w:rPr>
                <w:b/>
                <w:kern w:val="2"/>
                <w:szCs w:val="24"/>
              </w:rPr>
            </w:pPr>
          </w:p>
        </w:tc>
        <w:tc>
          <w:tcPr>
            <w:tcW w:w="3240" w:type="dxa"/>
          </w:tcPr>
          <w:p w14:paraId="24DAE068" w14:textId="77777777" w:rsidR="00F56A04" w:rsidRDefault="00FA3766">
            <w:pPr>
              <w:rPr>
                <w:kern w:val="2"/>
                <w:szCs w:val="24"/>
              </w:rPr>
            </w:pPr>
            <w:r>
              <w:rPr>
                <w:kern w:val="2"/>
                <w:szCs w:val="24"/>
              </w:rPr>
              <w:t>1.2.3. Adresas</w:t>
            </w:r>
          </w:p>
        </w:tc>
        <w:tc>
          <w:tcPr>
            <w:tcW w:w="3510" w:type="dxa"/>
          </w:tcPr>
          <w:p w14:paraId="7BDFAA27" w14:textId="77777777" w:rsidR="00F56A04" w:rsidRDefault="00F56A04">
            <w:pPr>
              <w:jc w:val="center"/>
              <w:rPr>
                <w:kern w:val="2"/>
                <w:szCs w:val="24"/>
              </w:rPr>
            </w:pPr>
          </w:p>
        </w:tc>
      </w:tr>
      <w:tr w:rsidR="00F56A04" w14:paraId="03FDA222" w14:textId="77777777">
        <w:tc>
          <w:tcPr>
            <w:tcW w:w="2808" w:type="dxa"/>
            <w:vMerge/>
          </w:tcPr>
          <w:p w14:paraId="75F12287" w14:textId="77777777" w:rsidR="00F56A04" w:rsidRDefault="00F56A04">
            <w:pPr>
              <w:rPr>
                <w:b/>
                <w:kern w:val="2"/>
                <w:szCs w:val="24"/>
              </w:rPr>
            </w:pPr>
          </w:p>
        </w:tc>
        <w:tc>
          <w:tcPr>
            <w:tcW w:w="3240" w:type="dxa"/>
          </w:tcPr>
          <w:p w14:paraId="3EC69C10" w14:textId="77777777" w:rsidR="00F56A04" w:rsidRDefault="00FA3766">
            <w:pPr>
              <w:rPr>
                <w:kern w:val="2"/>
                <w:szCs w:val="24"/>
              </w:rPr>
            </w:pPr>
            <w:r>
              <w:rPr>
                <w:kern w:val="2"/>
                <w:szCs w:val="24"/>
              </w:rPr>
              <w:t>1.2.4. PVM mokėtojo kodas</w:t>
            </w:r>
          </w:p>
        </w:tc>
        <w:tc>
          <w:tcPr>
            <w:tcW w:w="3510" w:type="dxa"/>
          </w:tcPr>
          <w:p w14:paraId="645DF7F0" w14:textId="77777777" w:rsidR="00F56A04" w:rsidRDefault="00F56A04">
            <w:pPr>
              <w:jc w:val="center"/>
              <w:rPr>
                <w:kern w:val="2"/>
                <w:szCs w:val="24"/>
              </w:rPr>
            </w:pPr>
          </w:p>
        </w:tc>
      </w:tr>
      <w:tr w:rsidR="00F56A04" w14:paraId="35629F44" w14:textId="77777777">
        <w:tc>
          <w:tcPr>
            <w:tcW w:w="2808" w:type="dxa"/>
            <w:vMerge/>
          </w:tcPr>
          <w:p w14:paraId="3441B411" w14:textId="77777777" w:rsidR="00F56A04" w:rsidRDefault="00F56A04">
            <w:pPr>
              <w:rPr>
                <w:b/>
                <w:kern w:val="2"/>
                <w:szCs w:val="24"/>
              </w:rPr>
            </w:pPr>
          </w:p>
        </w:tc>
        <w:tc>
          <w:tcPr>
            <w:tcW w:w="3240" w:type="dxa"/>
          </w:tcPr>
          <w:p w14:paraId="57A5AF1D" w14:textId="77777777" w:rsidR="00F56A04" w:rsidRDefault="00FA3766">
            <w:pPr>
              <w:rPr>
                <w:kern w:val="2"/>
                <w:szCs w:val="24"/>
              </w:rPr>
            </w:pPr>
            <w:r>
              <w:rPr>
                <w:kern w:val="2"/>
                <w:szCs w:val="24"/>
              </w:rPr>
              <w:t>1.2.5. Atsiskaitomoji sąskaita</w:t>
            </w:r>
          </w:p>
        </w:tc>
        <w:tc>
          <w:tcPr>
            <w:tcW w:w="3510" w:type="dxa"/>
          </w:tcPr>
          <w:p w14:paraId="0A3BDB8E" w14:textId="77777777" w:rsidR="00F56A04" w:rsidRDefault="00F56A04">
            <w:pPr>
              <w:jc w:val="center"/>
              <w:rPr>
                <w:kern w:val="2"/>
                <w:szCs w:val="24"/>
              </w:rPr>
            </w:pPr>
          </w:p>
        </w:tc>
      </w:tr>
      <w:tr w:rsidR="00F56A04" w14:paraId="79218B2F" w14:textId="77777777">
        <w:tc>
          <w:tcPr>
            <w:tcW w:w="2808" w:type="dxa"/>
            <w:vMerge/>
          </w:tcPr>
          <w:p w14:paraId="2384D4E3" w14:textId="77777777" w:rsidR="00F56A04" w:rsidRDefault="00F56A04">
            <w:pPr>
              <w:rPr>
                <w:b/>
                <w:kern w:val="2"/>
                <w:szCs w:val="24"/>
              </w:rPr>
            </w:pPr>
          </w:p>
        </w:tc>
        <w:tc>
          <w:tcPr>
            <w:tcW w:w="3240" w:type="dxa"/>
          </w:tcPr>
          <w:p w14:paraId="39E7D27F" w14:textId="77777777" w:rsidR="00F56A04" w:rsidRDefault="00FA3766">
            <w:pPr>
              <w:rPr>
                <w:kern w:val="2"/>
                <w:szCs w:val="24"/>
              </w:rPr>
            </w:pPr>
            <w:r>
              <w:rPr>
                <w:kern w:val="2"/>
                <w:szCs w:val="24"/>
              </w:rPr>
              <w:t>1.2.6. Bankas, banko kodas</w:t>
            </w:r>
          </w:p>
        </w:tc>
        <w:tc>
          <w:tcPr>
            <w:tcW w:w="3510" w:type="dxa"/>
          </w:tcPr>
          <w:p w14:paraId="0D83174D" w14:textId="77777777" w:rsidR="00F56A04" w:rsidRDefault="00F56A04">
            <w:pPr>
              <w:jc w:val="center"/>
              <w:rPr>
                <w:kern w:val="2"/>
                <w:szCs w:val="24"/>
              </w:rPr>
            </w:pPr>
          </w:p>
        </w:tc>
      </w:tr>
      <w:tr w:rsidR="00F56A04" w14:paraId="72098B29" w14:textId="77777777">
        <w:tc>
          <w:tcPr>
            <w:tcW w:w="2808" w:type="dxa"/>
            <w:vMerge/>
          </w:tcPr>
          <w:p w14:paraId="16E57C58" w14:textId="77777777" w:rsidR="00F56A04" w:rsidRDefault="00F56A04">
            <w:pPr>
              <w:rPr>
                <w:b/>
                <w:kern w:val="2"/>
                <w:szCs w:val="24"/>
              </w:rPr>
            </w:pPr>
          </w:p>
        </w:tc>
        <w:tc>
          <w:tcPr>
            <w:tcW w:w="3240" w:type="dxa"/>
          </w:tcPr>
          <w:p w14:paraId="7CDFEF97" w14:textId="77777777" w:rsidR="00F56A04" w:rsidRDefault="00FA3766">
            <w:pPr>
              <w:rPr>
                <w:kern w:val="2"/>
                <w:szCs w:val="24"/>
              </w:rPr>
            </w:pPr>
            <w:r>
              <w:rPr>
                <w:kern w:val="2"/>
                <w:szCs w:val="24"/>
              </w:rPr>
              <w:t>1.2.7. Telefonas</w:t>
            </w:r>
          </w:p>
        </w:tc>
        <w:tc>
          <w:tcPr>
            <w:tcW w:w="3510" w:type="dxa"/>
          </w:tcPr>
          <w:p w14:paraId="35F779D4" w14:textId="77777777" w:rsidR="00F56A04" w:rsidRDefault="00F56A04">
            <w:pPr>
              <w:jc w:val="center"/>
              <w:rPr>
                <w:kern w:val="2"/>
                <w:szCs w:val="24"/>
              </w:rPr>
            </w:pPr>
          </w:p>
        </w:tc>
      </w:tr>
      <w:tr w:rsidR="00F56A04" w14:paraId="61313E56" w14:textId="77777777">
        <w:tc>
          <w:tcPr>
            <w:tcW w:w="2808" w:type="dxa"/>
            <w:vMerge/>
          </w:tcPr>
          <w:p w14:paraId="732C993B" w14:textId="77777777" w:rsidR="00F56A04" w:rsidRDefault="00F56A04">
            <w:pPr>
              <w:rPr>
                <w:b/>
                <w:kern w:val="2"/>
                <w:szCs w:val="24"/>
              </w:rPr>
            </w:pPr>
          </w:p>
        </w:tc>
        <w:tc>
          <w:tcPr>
            <w:tcW w:w="3240" w:type="dxa"/>
          </w:tcPr>
          <w:p w14:paraId="10FF57A9" w14:textId="77777777" w:rsidR="00F56A04" w:rsidRDefault="00FA3766">
            <w:pPr>
              <w:rPr>
                <w:kern w:val="2"/>
                <w:szCs w:val="24"/>
              </w:rPr>
            </w:pPr>
            <w:r>
              <w:rPr>
                <w:kern w:val="2"/>
                <w:szCs w:val="24"/>
              </w:rPr>
              <w:t>1.2.8. El. paštas</w:t>
            </w:r>
          </w:p>
        </w:tc>
        <w:tc>
          <w:tcPr>
            <w:tcW w:w="3510" w:type="dxa"/>
          </w:tcPr>
          <w:p w14:paraId="2ED29F2D" w14:textId="77777777" w:rsidR="00F56A04" w:rsidRDefault="00F56A04">
            <w:pPr>
              <w:jc w:val="center"/>
              <w:rPr>
                <w:kern w:val="2"/>
                <w:szCs w:val="24"/>
              </w:rPr>
            </w:pPr>
          </w:p>
        </w:tc>
      </w:tr>
      <w:tr w:rsidR="00F56A04" w14:paraId="5B6C2BD2" w14:textId="77777777">
        <w:tc>
          <w:tcPr>
            <w:tcW w:w="2808" w:type="dxa"/>
            <w:vMerge/>
          </w:tcPr>
          <w:p w14:paraId="393163E7" w14:textId="77777777" w:rsidR="00F56A04" w:rsidRDefault="00F56A04">
            <w:pPr>
              <w:rPr>
                <w:b/>
                <w:kern w:val="2"/>
                <w:szCs w:val="24"/>
              </w:rPr>
            </w:pPr>
          </w:p>
        </w:tc>
        <w:tc>
          <w:tcPr>
            <w:tcW w:w="3240" w:type="dxa"/>
          </w:tcPr>
          <w:p w14:paraId="36D255A8" w14:textId="77777777" w:rsidR="00F56A04" w:rsidRDefault="00FA3766">
            <w:pPr>
              <w:rPr>
                <w:kern w:val="2"/>
                <w:szCs w:val="24"/>
              </w:rPr>
            </w:pPr>
            <w:r>
              <w:rPr>
                <w:kern w:val="2"/>
                <w:szCs w:val="24"/>
              </w:rPr>
              <w:t>1.2.9. Šalies atstovas</w:t>
            </w:r>
          </w:p>
        </w:tc>
        <w:tc>
          <w:tcPr>
            <w:tcW w:w="3510" w:type="dxa"/>
          </w:tcPr>
          <w:p w14:paraId="3E2CE579" w14:textId="77777777" w:rsidR="00F56A04" w:rsidRDefault="00F56A04">
            <w:pPr>
              <w:jc w:val="center"/>
              <w:rPr>
                <w:kern w:val="2"/>
                <w:szCs w:val="24"/>
              </w:rPr>
            </w:pPr>
          </w:p>
        </w:tc>
      </w:tr>
      <w:tr w:rsidR="00F56A04" w14:paraId="13000573" w14:textId="77777777">
        <w:tc>
          <w:tcPr>
            <w:tcW w:w="2808" w:type="dxa"/>
            <w:vMerge/>
          </w:tcPr>
          <w:p w14:paraId="5FDA0176" w14:textId="77777777" w:rsidR="00F56A04" w:rsidRDefault="00F56A04">
            <w:pPr>
              <w:rPr>
                <w:b/>
                <w:kern w:val="2"/>
                <w:szCs w:val="24"/>
              </w:rPr>
            </w:pPr>
          </w:p>
        </w:tc>
        <w:tc>
          <w:tcPr>
            <w:tcW w:w="3240" w:type="dxa"/>
          </w:tcPr>
          <w:p w14:paraId="4976F478" w14:textId="77777777" w:rsidR="00F56A04" w:rsidRDefault="00FA3766">
            <w:pPr>
              <w:rPr>
                <w:kern w:val="2"/>
                <w:szCs w:val="24"/>
              </w:rPr>
            </w:pPr>
            <w:r>
              <w:rPr>
                <w:kern w:val="2"/>
                <w:szCs w:val="24"/>
              </w:rPr>
              <w:t>1.2.10. Atstovavimo pagrindas</w:t>
            </w:r>
          </w:p>
        </w:tc>
        <w:tc>
          <w:tcPr>
            <w:tcW w:w="3510" w:type="dxa"/>
          </w:tcPr>
          <w:p w14:paraId="738D68F2" w14:textId="77777777" w:rsidR="00F56A04" w:rsidRDefault="00F56A04">
            <w:pPr>
              <w:jc w:val="center"/>
              <w:rPr>
                <w:kern w:val="2"/>
                <w:szCs w:val="24"/>
              </w:rPr>
            </w:pPr>
          </w:p>
        </w:tc>
      </w:tr>
    </w:tbl>
    <w:p w14:paraId="02DDD83C" w14:textId="77777777" w:rsidR="00F56A04" w:rsidRDefault="00F56A0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56A04" w14:paraId="5A63D9EC" w14:textId="77777777">
        <w:trPr>
          <w:trHeight w:val="300"/>
        </w:trPr>
        <w:tc>
          <w:tcPr>
            <w:tcW w:w="9535" w:type="dxa"/>
            <w:gridSpan w:val="4"/>
          </w:tcPr>
          <w:p w14:paraId="13BD25E7" w14:textId="77777777" w:rsidR="00F56A04" w:rsidRDefault="00FA3766">
            <w:pPr>
              <w:jc w:val="center"/>
              <w:rPr>
                <w:b/>
                <w:kern w:val="2"/>
                <w:szCs w:val="24"/>
              </w:rPr>
            </w:pPr>
            <w:r>
              <w:rPr>
                <w:b/>
                <w:kern w:val="2"/>
                <w:szCs w:val="24"/>
              </w:rPr>
              <w:t>2. ATSAKINGI ASMENYS</w:t>
            </w:r>
          </w:p>
        </w:tc>
      </w:tr>
      <w:tr w:rsidR="00F56A04" w14:paraId="49494BAD" w14:textId="77777777">
        <w:trPr>
          <w:trHeight w:val="300"/>
        </w:trPr>
        <w:tc>
          <w:tcPr>
            <w:tcW w:w="3094" w:type="dxa"/>
            <w:gridSpan w:val="2"/>
          </w:tcPr>
          <w:p w14:paraId="43AC1CC2" w14:textId="77777777" w:rsidR="00F56A04" w:rsidRDefault="00FA376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3CD81924" w14:textId="26693B6C" w:rsidR="00F56A04" w:rsidRDefault="00893779" w:rsidP="00B31FC3">
            <w:pPr>
              <w:tabs>
                <w:tab w:val="left" w:pos="1134"/>
              </w:tabs>
              <w:jc w:val="both"/>
              <w:rPr>
                <w:color w:val="4472C4"/>
                <w:kern w:val="2"/>
                <w:szCs w:val="24"/>
              </w:rPr>
            </w:pPr>
            <w:r>
              <w:lastRenderedPageBreak/>
              <w:t>Giedrius Gudaitis, Ūkio skyriaus vyriausiasis specialistas, Vilniaus al. 14, Druskininkai, tel. +370 313 51645, el. paštas giedrius.gudaitis@druskininkai.lt</w:t>
            </w:r>
          </w:p>
        </w:tc>
      </w:tr>
      <w:tr w:rsidR="00F56A04" w14:paraId="521200E3" w14:textId="77777777">
        <w:trPr>
          <w:trHeight w:val="300"/>
        </w:trPr>
        <w:tc>
          <w:tcPr>
            <w:tcW w:w="3094" w:type="dxa"/>
            <w:gridSpan w:val="2"/>
          </w:tcPr>
          <w:p w14:paraId="1BE8FE45" w14:textId="77777777" w:rsidR="00F56A04" w:rsidRDefault="00FA3766">
            <w:pPr>
              <w:rPr>
                <w:b/>
                <w:kern w:val="2"/>
                <w:szCs w:val="24"/>
              </w:rPr>
            </w:pPr>
            <w:r>
              <w:rPr>
                <w:b/>
                <w:kern w:val="2"/>
                <w:szCs w:val="24"/>
              </w:rPr>
              <w:t>2.2. Tiekėjo kontaktiniai asmenys, atsakingi už Sutarties vykdymą</w:t>
            </w:r>
          </w:p>
        </w:tc>
        <w:tc>
          <w:tcPr>
            <w:tcW w:w="6441" w:type="dxa"/>
            <w:gridSpan w:val="2"/>
          </w:tcPr>
          <w:p w14:paraId="546F6F69" w14:textId="77777777" w:rsidR="00F56A04" w:rsidRDefault="00FA3766">
            <w:pPr>
              <w:rPr>
                <w:color w:val="4472C4"/>
                <w:kern w:val="2"/>
                <w:szCs w:val="24"/>
              </w:rPr>
            </w:pPr>
            <w:r>
              <w:rPr>
                <w:color w:val="4472C4"/>
                <w:kern w:val="2"/>
                <w:szCs w:val="24"/>
              </w:rPr>
              <w:t>(nurodyti padalinį / skyrių, pareigas, vardą, pavardę, tel., el. paštą)</w:t>
            </w:r>
          </w:p>
        </w:tc>
      </w:tr>
      <w:tr w:rsidR="00F56A04" w14:paraId="28A879DB" w14:textId="77777777">
        <w:trPr>
          <w:trHeight w:val="300"/>
        </w:trPr>
        <w:tc>
          <w:tcPr>
            <w:tcW w:w="9535" w:type="dxa"/>
            <w:gridSpan w:val="4"/>
          </w:tcPr>
          <w:p w14:paraId="17B8D3F7" w14:textId="77777777" w:rsidR="00F56A04" w:rsidRDefault="00FA3766">
            <w:pPr>
              <w:jc w:val="center"/>
              <w:rPr>
                <w:b/>
                <w:kern w:val="2"/>
                <w:szCs w:val="24"/>
              </w:rPr>
            </w:pPr>
            <w:r>
              <w:rPr>
                <w:b/>
                <w:kern w:val="2"/>
                <w:szCs w:val="24"/>
              </w:rPr>
              <w:t>3. SUTARTIES DALYKAS</w:t>
            </w:r>
          </w:p>
        </w:tc>
      </w:tr>
      <w:tr w:rsidR="00F56A04" w14:paraId="76A6FA20" w14:textId="77777777">
        <w:trPr>
          <w:trHeight w:val="300"/>
        </w:trPr>
        <w:tc>
          <w:tcPr>
            <w:tcW w:w="3094" w:type="dxa"/>
            <w:gridSpan w:val="2"/>
          </w:tcPr>
          <w:p w14:paraId="62579934" w14:textId="77777777" w:rsidR="00F56A04" w:rsidRDefault="00FA3766">
            <w:pPr>
              <w:rPr>
                <w:b/>
                <w:kern w:val="2"/>
                <w:szCs w:val="24"/>
              </w:rPr>
            </w:pPr>
            <w:r>
              <w:rPr>
                <w:b/>
                <w:kern w:val="2"/>
                <w:szCs w:val="24"/>
              </w:rPr>
              <w:t>3.1. Sutarties dalykas</w:t>
            </w:r>
          </w:p>
        </w:tc>
        <w:tc>
          <w:tcPr>
            <w:tcW w:w="6441" w:type="dxa"/>
            <w:gridSpan w:val="2"/>
          </w:tcPr>
          <w:p w14:paraId="559D4724" w14:textId="2FFD2772" w:rsidR="00F56A04" w:rsidRDefault="00FA3766" w:rsidP="0096668B">
            <w:pPr>
              <w:jc w:val="both"/>
              <w:rPr>
                <w:color w:val="000000"/>
                <w:kern w:val="2"/>
                <w:szCs w:val="24"/>
              </w:rPr>
            </w:pPr>
            <w:r>
              <w:rPr>
                <w:kern w:val="2"/>
                <w:szCs w:val="24"/>
              </w:rPr>
              <w:t xml:space="preserve">Tiekėjas įsipareigoja Sutartyje numatytomis sąlygomis suteikti Pirkėjui </w:t>
            </w:r>
            <w:r w:rsidR="00893779" w:rsidRPr="00B31FC3">
              <w:rPr>
                <w:b/>
                <w:bCs/>
                <w:color w:val="212529"/>
                <w:szCs w:val="24"/>
                <w:shd w:val="clear" w:color="auto" w:fill="FFFFFF"/>
              </w:rPr>
              <w:t>Veisiejų-Ateities g., sankryžos rekonstravimo į žiedinę sankryžą projekto parengimo paslaug</w:t>
            </w:r>
            <w:r w:rsidR="00893779">
              <w:rPr>
                <w:b/>
                <w:bCs/>
                <w:color w:val="212529"/>
                <w:szCs w:val="24"/>
                <w:shd w:val="clear" w:color="auto" w:fill="FFFFFF"/>
              </w:rPr>
              <w:t xml:space="preserve">as </w:t>
            </w:r>
            <w:r>
              <w:rPr>
                <w:color w:val="000000"/>
                <w:kern w:val="2"/>
                <w:szCs w:val="24"/>
              </w:rPr>
              <w:t>(toliau – Paslaugos).</w:t>
            </w:r>
          </w:p>
          <w:p w14:paraId="3ACEBC79" w14:textId="77777777" w:rsidR="0096668B" w:rsidRDefault="0096668B" w:rsidP="0096668B">
            <w:pPr>
              <w:jc w:val="both"/>
              <w:rPr>
                <w:color w:val="000000"/>
                <w:kern w:val="2"/>
                <w:szCs w:val="24"/>
              </w:rPr>
            </w:pPr>
          </w:p>
          <w:p w14:paraId="49A23FEC" w14:textId="18DB51F6" w:rsidR="00F56A04" w:rsidRPr="00694C22" w:rsidRDefault="00FA3766" w:rsidP="0096668B">
            <w:pPr>
              <w:jc w:val="both"/>
              <w:rPr>
                <w:color w:val="000000"/>
                <w:kern w:val="2"/>
                <w:szCs w:val="24"/>
              </w:rPr>
            </w:pPr>
            <w:r w:rsidRPr="00694C22">
              <w:rPr>
                <w:color w:val="000000"/>
                <w:kern w:val="2"/>
                <w:szCs w:val="24"/>
              </w:rPr>
              <w:t xml:space="preserve">Išsamus </w:t>
            </w:r>
            <w:r w:rsidRPr="00694C22">
              <w:rPr>
                <w:color w:val="000000"/>
                <w:szCs w:val="24"/>
              </w:rPr>
              <w:t>Paslaugų</w:t>
            </w:r>
            <w:r w:rsidRPr="00694C22">
              <w:rPr>
                <w:color w:val="000000"/>
                <w:kern w:val="2"/>
                <w:szCs w:val="24"/>
              </w:rPr>
              <w:t xml:space="preserve"> aprašymas ir kiti reikalavimai teikiamoms </w:t>
            </w:r>
            <w:r w:rsidRPr="00694C22">
              <w:rPr>
                <w:color w:val="000000"/>
                <w:szCs w:val="24"/>
              </w:rPr>
              <w:t>Paslaugoms</w:t>
            </w:r>
            <w:r w:rsidRPr="00694C22">
              <w:rPr>
                <w:color w:val="000000"/>
                <w:kern w:val="2"/>
                <w:szCs w:val="24"/>
              </w:rPr>
              <w:t xml:space="preserve"> nustatyti Sutarties priede Nr. </w:t>
            </w:r>
            <w:r w:rsidR="0096668B" w:rsidRPr="00694C22">
              <w:rPr>
                <w:color w:val="000000"/>
                <w:kern w:val="2"/>
                <w:szCs w:val="24"/>
              </w:rPr>
              <w:t>1</w:t>
            </w:r>
            <w:r w:rsidRPr="00694C22">
              <w:rPr>
                <w:color w:val="000000"/>
                <w:kern w:val="2"/>
                <w:szCs w:val="24"/>
              </w:rPr>
              <w:t xml:space="preserve"> „Techninė specifikacija“ (toliau – Techninė specifikacija) ir Sutarties priede Nr. </w:t>
            </w:r>
            <w:r w:rsidR="0096668B" w:rsidRPr="00694C22">
              <w:rPr>
                <w:color w:val="000000"/>
                <w:kern w:val="2"/>
                <w:szCs w:val="24"/>
              </w:rPr>
              <w:t>2</w:t>
            </w:r>
            <w:r w:rsidRPr="00694C22">
              <w:rPr>
                <w:color w:val="000000"/>
                <w:kern w:val="2"/>
                <w:szCs w:val="24"/>
              </w:rPr>
              <w:t xml:space="preserve"> „Pasiūlymas“</w:t>
            </w:r>
            <w:r w:rsidR="006A1D88" w:rsidRPr="00694C22">
              <w:rPr>
                <w:color w:val="000000"/>
                <w:kern w:val="2"/>
                <w:szCs w:val="24"/>
              </w:rPr>
              <w:t xml:space="preserve"> (toliau – Pasiūlymas.)</w:t>
            </w:r>
          </w:p>
          <w:p w14:paraId="0DBF1576" w14:textId="40EB7259" w:rsidR="008C0DA5" w:rsidRPr="00DF4559" w:rsidRDefault="008C0DA5" w:rsidP="0096668B">
            <w:pPr>
              <w:jc w:val="both"/>
              <w:rPr>
                <w:color w:val="4472C4"/>
                <w:kern w:val="2"/>
                <w:szCs w:val="24"/>
              </w:rPr>
            </w:pPr>
          </w:p>
        </w:tc>
      </w:tr>
      <w:tr w:rsidR="00F56A04" w14:paraId="6DED6352" w14:textId="77777777">
        <w:trPr>
          <w:trHeight w:val="300"/>
        </w:trPr>
        <w:tc>
          <w:tcPr>
            <w:tcW w:w="3094" w:type="dxa"/>
            <w:gridSpan w:val="2"/>
          </w:tcPr>
          <w:p w14:paraId="7ED6888B" w14:textId="77777777" w:rsidR="00F56A04" w:rsidRDefault="00FA3766">
            <w:pPr>
              <w:rPr>
                <w:b/>
                <w:kern w:val="2"/>
                <w:szCs w:val="24"/>
              </w:rPr>
            </w:pPr>
            <w:r>
              <w:rPr>
                <w:b/>
                <w:kern w:val="2"/>
                <w:szCs w:val="24"/>
              </w:rPr>
              <w:t>3.2. Pirkimo pavadinimas ir numeris</w:t>
            </w:r>
          </w:p>
        </w:tc>
        <w:tc>
          <w:tcPr>
            <w:tcW w:w="6441" w:type="dxa"/>
            <w:gridSpan w:val="2"/>
          </w:tcPr>
          <w:p w14:paraId="10F96596" w14:textId="3C85C72A" w:rsidR="00A829DF" w:rsidRDefault="0058412E" w:rsidP="00343F5B">
            <w:pPr>
              <w:jc w:val="both"/>
              <w:rPr>
                <w:b/>
                <w:bCs/>
                <w:szCs w:val="24"/>
              </w:rPr>
            </w:pPr>
            <w:r w:rsidRPr="00343F5B">
              <w:rPr>
                <w:b/>
                <w:bCs/>
                <w:color w:val="212529"/>
                <w:szCs w:val="24"/>
                <w:shd w:val="clear" w:color="auto" w:fill="FFFFFF"/>
              </w:rPr>
              <w:t>Veisiejų-Ateities g., sankryžos rekonstravimo į žiedinę sankryžą projekto parengimo paslaugos</w:t>
            </w:r>
            <w:r w:rsidR="006A1D88" w:rsidRPr="00343F5B">
              <w:rPr>
                <w:b/>
                <w:bCs/>
                <w:szCs w:val="24"/>
              </w:rPr>
              <w:t xml:space="preserve">, pirkimo </w:t>
            </w:r>
            <w:r w:rsidR="005542D5" w:rsidRPr="00343F5B">
              <w:rPr>
                <w:b/>
                <w:bCs/>
                <w:szCs w:val="24"/>
              </w:rPr>
              <w:t xml:space="preserve">ID </w:t>
            </w:r>
            <w:r w:rsidR="00FD5C1A" w:rsidRPr="00FD5C1A">
              <w:rPr>
                <w:b/>
                <w:bCs/>
                <w:szCs w:val="24"/>
              </w:rPr>
              <w:t>4722326</w:t>
            </w:r>
            <w:r w:rsidR="00FD5C1A">
              <w:rPr>
                <w:b/>
                <w:bCs/>
                <w:szCs w:val="24"/>
              </w:rPr>
              <w:t>.</w:t>
            </w:r>
          </w:p>
          <w:p w14:paraId="0741447F" w14:textId="05A08FE3" w:rsidR="0058412E" w:rsidRPr="00EB0288" w:rsidRDefault="0058412E">
            <w:pPr>
              <w:rPr>
                <w:b/>
                <w:bCs/>
                <w:szCs w:val="24"/>
              </w:rPr>
            </w:pPr>
          </w:p>
        </w:tc>
      </w:tr>
      <w:tr w:rsidR="00F56A04" w14:paraId="1E0B4CF7" w14:textId="77777777">
        <w:trPr>
          <w:trHeight w:val="300"/>
        </w:trPr>
        <w:tc>
          <w:tcPr>
            <w:tcW w:w="3094" w:type="dxa"/>
            <w:gridSpan w:val="2"/>
          </w:tcPr>
          <w:p w14:paraId="470840EB" w14:textId="77777777" w:rsidR="00F56A04" w:rsidRDefault="00FA3766">
            <w:pPr>
              <w:rPr>
                <w:b/>
                <w:kern w:val="2"/>
                <w:szCs w:val="24"/>
              </w:rPr>
            </w:pPr>
            <w:r>
              <w:rPr>
                <w:b/>
                <w:kern w:val="2"/>
                <w:szCs w:val="24"/>
              </w:rPr>
              <w:t>3.3. Informacija apie Europos Sąjungos lėšomis finansuojamą projektą arba kitą projektą</w:t>
            </w:r>
          </w:p>
        </w:tc>
        <w:tc>
          <w:tcPr>
            <w:tcW w:w="6441" w:type="dxa"/>
            <w:gridSpan w:val="2"/>
          </w:tcPr>
          <w:p w14:paraId="6804DFD1" w14:textId="470EE50F" w:rsidR="00F56A04" w:rsidRDefault="00FA3766">
            <w:pPr>
              <w:rPr>
                <w:kern w:val="2"/>
                <w:szCs w:val="24"/>
              </w:rPr>
            </w:pPr>
            <w:r>
              <w:rPr>
                <w:kern w:val="2"/>
                <w:szCs w:val="24"/>
              </w:rPr>
              <w:t>Netaikoma</w:t>
            </w:r>
          </w:p>
        </w:tc>
      </w:tr>
      <w:tr w:rsidR="00F56A04" w14:paraId="7F37AAB3" w14:textId="77777777">
        <w:trPr>
          <w:trHeight w:val="300"/>
        </w:trPr>
        <w:tc>
          <w:tcPr>
            <w:tcW w:w="9535" w:type="dxa"/>
            <w:gridSpan w:val="4"/>
          </w:tcPr>
          <w:p w14:paraId="329452C2" w14:textId="77777777" w:rsidR="00F56A04" w:rsidRDefault="00FA376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56A04" w14:paraId="4800533E" w14:textId="77777777">
        <w:trPr>
          <w:trHeight w:val="300"/>
        </w:trPr>
        <w:tc>
          <w:tcPr>
            <w:tcW w:w="3094" w:type="dxa"/>
            <w:gridSpan w:val="2"/>
          </w:tcPr>
          <w:p w14:paraId="159C8725" w14:textId="77777777" w:rsidR="00F56A04" w:rsidRDefault="00FA376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2AD2FF19" w14:textId="77777777" w:rsidR="00F56A04" w:rsidRDefault="00F56A04" w:rsidP="00514B26">
            <w:pPr>
              <w:rPr>
                <w:b/>
                <w:color w:val="FF0000"/>
                <w:kern w:val="2"/>
                <w:szCs w:val="24"/>
              </w:rPr>
            </w:pPr>
          </w:p>
        </w:tc>
        <w:tc>
          <w:tcPr>
            <w:tcW w:w="6441" w:type="dxa"/>
            <w:gridSpan w:val="2"/>
          </w:tcPr>
          <w:p w14:paraId="4B64E2C0" w14:textId="2BBD7D27" w:rsidR="00EB4D01" w:rsidRPr="00EB4D01" w:rsidRDefault="00EB4D01" w:rsidP="00EB4D01">
            <w:pPr>
              <w:pStyle w:val="Betarp"/>
              <w:spacing w:after="120"/>
              <w:contextualSpacing/>
              <w:jc w:val="both"/>
              <w:rPr>
                <w:rFonts w:ascii="Times New Roman" w:eastAsia="Times New Roman" w:hAnsi="Times New Roman" w:cs="Times New Roman"/>
                <w:sz w:val="24"/>
                <w:szCs w:val="24"/>
                <w:lang w:eastAsia="en-US"/>
              </w:rPr>
            </w:pPr>
            <w:r w:rsidRPr="00EB4D01">
              <w:rPr>
                <w:rFonts w:ascii="Times New Roman" w:eastAsia="Times New Roman" w:hAnsi="Times New Roman" w:cs="Times New Roman"/>
                <w:sz w:val="24"/>
                <w:szCs w:val="24"/>
                <w:lang w:eastAsia="en-US"/>
              </w:rPr>
              <w:t xml:space="preserve">4.1.1. Tiekėjas </w:t>
            </w:r>
            <w:r w:rsidR="007E04A2" w:rsidRPr="007E04A2">
              <w:rPr>
                <w:rFonts w:ascii="Times New Roman" w:hAnsi="Times New Roman" w:cs="Times New Roman"/>
                <w:color w:val="212529"/>
                <w:sz w:val="24"/>
                <w:szCs w:val="24"/>
                <w:shd w:val="clear" w:color="auto" w:fill="FFFFFF"/>
              </w:rPr>
              <w:t>Veisiejų-Ateities g., sankryžos rekonstravimo į žiedinę sankryžą projekto parengimo paslaugas</w:t>
            </w:r>
            <w:r w:rsidRPr="00EB4D01">
              <w:rPr>
                <w:rFonts w:ascii="Times New Roman" w:eastAsia="Times New Roman" w:hAnsi="Times New Roman" w:cs="Times New Roman"/>
                <w:sz w:val="24"/>
                <w:szCs w:val="24"/>
                <w:lang w:eastAsia="en-US"/>
              </w:rPr>
              <w:t xml:space="preserve"> įsipareigoja suteikti ne vėliau kaip per:</w:t>
            </w:r>
          </w:p>
          <w:p w14:paraId="785BCB92" w14:textId="5B68BF5D" w:rsidR="00EB4D01" w:rsidRPr="00EB4D01" w:rsidRDefault="00EB4D01" w:rsidP="00EB4D01">
            <w:pPr>
              <w:pStyle w:val="Betarp"/>
              <w:spacing w:after="120"/>
              <w:contextualSpacing/>
              <w:jc w:val="both"/>
              <w:rPr>
                <w:rFonts w:ascii="Times New Roman" w:eastAsia="Times New Roman" w:hAnsi="Times New Roman" w:cs="Times New Roman"/>
                <w:sz w:val="24"/>
                <w:szCs w:val="24"/>
                <w:lang w:eastAsia="en-US"/>
              </w:rPr>
            </w:pPr>
            <w:r w:rsidRPr="00EB4D01">
              <w:rPr>
                <w:rFonts w:ascii="Times New Roman" w:eastAsia="Times New Roman" w:hAnsi="Times New Roman" w:cs="Times New Roman"/>
                <w:sz w:val="24"/>
                <w:szCs w:val="24"/>
                <w:lang w:eastAsia="en-US"/>
              </w:rPr>
              <w:t xml:space="preserve">4.1.1.1. </w:t>
            </w:r>
            <w:r w:rsidRPr="007E04A2">
              <w:rPr>
                <w:rFonts w:ascii="Times New Roman" w:eastAsia="Times New Roman" w:hAnsi="Times New Roman" w:cs="Times New Roman"/>
                <w:color w:val="0070C0"/>
                <w:sz w:val="24"/>
                <w:szCs w:val="24"/>
                <w:lang w:eastAsia="en-US"/>
              </w:rPr>
              <w:t>[įrašyti tiekėjo pasiūlytą terminą, kuris negali būti trumpesnis kaip 10 mėn. ir ilgesnis kaip 18 mėn.]</w:t>
            </w:r>
            <w:r w:rsidRPr="00EB4D01">
              <w:rPr>
                <w:rFonts w:ascii="Times New Roman" w:eastAsia="Times New Roman" w:hAnsi="Times New Roman" w:cs="Times New Roman"/>
                <w:color w:val="0070C0"/>
                <w:sz w:val="24"/>
                <w:szCs w:val="24"/>
                <w:lang w:eastAsia="en-US"/>
              </w:rPr>
              <w:t xml:space="preserve"> </w:t>
            </w:r>
            <w:r w:rsidRPr="00EB4D01">
              <w:rPr>
                <w:rFonts w:ascii="Times New Roman" w:eastAsia="Times New Roman" w:hAnsi="Times New Roman" w:cs="Times New Roman"/>
                <w:sz w:val="24"/>
                <w:szCs w:val="24"/>
                <w:lang w:eastAsia="en-US"/>
              </w:rPr>
              <w:t>(nuo sutarties įsigaliojimo dienos iki parengto techninio darbo projekto perdavimo perkančiajai organizacijai dienos);</w:t>
            </w:r>
          </w:p>
          <w:p w14:paraId="749D887C" w14:textId="77777777" w:rsidR="00EB4D01" w:rsidRPr="00EB4D01" w:rsidRDefault="00EB4D01" w:rsidP="00EB4D01">
            <w:pPr>
              <w:pStyle w:val="Betarp"/>
              <w:spacing w:after="120"/>
              <w:contextualSpacing/>
              <w:jc w:val="both"/>
              <w:rPr>
                <w:rFonts w:ascii="Times New Roman" w:eastAsia="Times New Roman" w:hAnsi="Times New Roman" w:cs="Times New Roman"/>
                <w:sz w:val="24"/>
                <w:szCs w:val="24"/>
                <w:lang w:eastAsia="en-US"/>
              </w:rPr>
            </w:pPr>
            <w:r w:rsidRPr="00D54341">
              <w:rPr>
                <w:rFonts w:ascii="Times New Roman" w:eastAsia="Times New Roman" w:hAnsi="Times New Roman" w:cs="Times New Roman"/>
                <w:sz w:val="24"/>
                <w:szCs w:val="24"/>
                <w:lang w:eastAsia="en-US"/>
              </w:rPr>
              <w:t>4.1.1.2. Projekto vykdymo priežiūros paslaugos privalo būti teikiamos visą statybos laikotarpį nuo statybos darbų pradžios iki statybos darbų užbaigimo dokumentų pasirašymo dienos (pagal STR nuostatas). Paslaugos teikiamos tiekėjui sprendžiant su projekto įgyvendinimu susijusius klausimus, lankantis statybos darbų vykdymo vietoje pagal suderintą grafiką, laikantis suderinto su perkančiąja organizacija paslaugų teikimo ir apmokėjimo grafiko ir, esant būtinybei, perkančiosios</w:t>
            </w:r>
            <w:r w:rsidRPr="00EB4D01">
              <w:rPr>
                <w:rFonts w:ascii="Times New Roman" w:eastAsia="Times New Roman" w:hAnsi="Times New Roman" w:cs="Times New Roman"/>
                <w:sz w:val="24"/>
                <w:szCs w:val="24"/>
                <w:lang w:eastAsia="en-US"/>
              </w:rPr>
              <w:t xml:space="preserve"> organizacijos kvietimu ir atliekant kitus veiksmus, numatytus teisės aktuose ir susijusius su techninio darbo projekto įgyvendinimu. Perkančiajai organizacijai pareikalavus projekto vykdymo priežiūros metu teikti tarpines ataskaitas ir pateikti baigiamąją ataskaitą (pateikiama per vieną mėnesį nuo statybos užbaigimo akto surašymo dienos). Visos ataskaitos parengiamos </w:t>
            </w:r>
            <w:r w:rsidRPr="00EB4D01">
              <w:rPr>
                <w:rFonts w:ascii="Times New Roman" w:eastAsia="Times New Roman" w:hAnsi="Times New Roman" w:cs="Times New Roman"/>
                <w:sz w:val="24"/>
                <w:szCs w:val="24"/>
                <w:lang w:eastAsia="en-US"/>
              </w:rPr>
              <w:lastRenderedPageBreak/>
              <w:t>lietuvių kalba dviem egzemplioriais ir pateikiamos perkančiajai organizacijai.</w:t>
            </w:r>
          </w:p>
          <w:p w14:paraId="5DF7042C" w14:textId="77777777" w:rsidR="00F56A04" w:rsidRDefault="00EB4D01" w:rsidP="008E5DA9">
            <w:pPr>
              <w:pStyle w:val="Betarp"/>
              <w:spacing w:after="120"/>
              <w:contextualSpacing/>
              <w:jc w:val="both"/>
              <w:rPr>
                <w:rFonts w:ascii="Times New Roman" w:eastAsia="Times New Roman" w:hAnsi="Times New Roman" w:cs="Times New Roman"/>
                <w:sz w:val="24"/>
                <w:szCs w:val="24"/>
                <w:lang w:eastAsia="en-US"/>
              </w:rPr>
            </w:pPr>
            <w:r w:rsidRPr="00EB4D01">
              <w:rPr>
                <w:rFonts w:ascii="Times New Roman" w:eastAsia="Times New Roman" w:hAnsi="Times New Roman" w:cs="Times New Roman"/>
                <w:sz w:val="24"/>
                <w:szCs w:val="24"/>
                <w:lang w:eastAsia="en-US"/>
              </w:rPr>
              <w:t xml:space="preserve">4.1.2. Už techninio darbo projekto ekspertizės organizavimą atsakinga perkančioji organizacija. Techninio darbo projekto ekspertizę atliks perkančiosios organizacijos pasitelktas techninio darbo projekto ekspertizės rangovas. Numatomas ekspertizės atlikimo terminas yra </w:t>
            </w:r>
            <w:r w:rsidR="00257908">
              <w:rPr>
                <w:rFonts w:ascii="Times New Roman" w:eastAsia="Times New Roman" w:hAnsi="Times New Roman" w:cs="Times New Roman"/>
                <w:sz w:val="24"/>
                <w:szCs w:val="24"/>
                <w:lang w:eastAsia="en-US"/>
              </w:rPr>
              <w:t>30</w:t>
            </w:r>
            <w:r w:rsidRPr="00EB4D01">
              <w:rPr>
                <w:rFonts w:ascii="Times New Roman" w:eastAsia="Times New Roman" w:hAnsi="Times New Roman" w:cs="Times New Roman"/>
                <w:sz w:val="24"/>
                <w:szCs w:val="24"/>
                <w:lang w:eastAsia="en-US"/>
              </w:rPr>
              <w:t xml:space="preserve"> darbo dienų nuo perkančiosios organizacijos suderinto techninio darbo projekto (ar jo dalies dalinės arba specialiosios projekto ekspertizės atveju) ir ekspertizei atlikti reikalingų papildomų duomenų (skaičiavimų, tyrimų ar pan.) pateikimo perkančiajai organizacijai iki ekspertizės akto pateikimo tiekėjui. Jei techninis darbo projektas bus teikiamas techninio darbo projekto ekspertizės rangovui pakartotiniam (antrą kartą dėl tų pačių pastabų) derinimui pagal ekspertizės rangovo pateiktas privalomąsias pastabas, laikytina, kad už dėl sprendinių koregavimo yra atsakingas tiekėjas. </w:t>
            </w:r>
          </w:p>
          <w:p w14:paraId="5C82625B" w14:textId="77777777" w:rsidR="007855DC" w:rsidRDefault="008E5DA9" w:rsidP="007855DC">
            <w:pPr>
              <w:spacing w:after="40"/>
              <w:jc w:val="both"/>
              <w:rPr>
                <w:szCs w:val="24"/>
                <w:lang w:eastAsia="lt-LT"/>
              </w:rPr>
            </w:pPr>
            <w:r w:rsidRPr="00D80AF1">
              <w:rPr>
                <w:szCs w:val="24"/>
                <w:lang w:eastAsia="lt-LT"/>
              </w:rPr>
              <w:t>4.1.3. Statybą leidžiančio dokumento gavimo trukmė ir projekto ekspertizės atlikimo trukmė į Paslaugų trukmę įskaičiuojamos.</w:t>
            </w:r>
            <w:r w:rsidRPr="006E0223">
              <w:rPr>
                <w:szCs w:val="24"/>
                <w:lang w:eastAsia="lt-LT"/>
              </w:rPr>
              <w:t xml:space="preserve"> </w:t>
            </w:r>
          </w:p>
          <w:p w14:paraId="64906B7E" w14:textId="77777777" w:rsidR="007855DC" w:rsidRPr="00022E68" w:rsidRDefault="007855DC" w:rsidP="007855DC">
            <w:pPr>
              <w:spacing w:after="40"/>
              <w:jc w:val="both"/>
              <w:rPr>
                <w:szCs w:val="24"/>
              </w:rPr>
            </w:pPr>
          </w:p>
          <w:p w14:paraId="25EE74B7" w14:textId="6E6D7E27" w:rsidR="008E5DA9" w:rsidRPr="00F630FD" w:rsidRDefault="00417244" w:rsidP="00022E68">
            <w:pPr>
              <w:spacing w:after="60"/>
              <w:jc w:val="both"/>
              <w:rPr>
                <w:szCs w:val="24"/>
              </w:rPr>
            </w:pPr>
            <w:r w:rsidRPr="00022E68">
              <w:rPr>
                <w:szCs w:val="24"/>
              </w:rPr>
              <w:t xml:space="preserve">Bendras Paslaugų teikimo laikotarpis, negali būti ilgesnis nei 36 (trisdešimt šeši) mėnesiai, skaičiuojant nuo Pirkimo sutarties įsigaliojimo datos. </w:t>
            </w:r>
          </w:p>
        </w:tc>
      </w:tr>
      <w:tr w:rsidR="00F56A04" w14:paraId="41AF636B" w14:textId="77777777">
        <w:trPr>
          <w:trHeight w:val="300"/>
        </w:trPr>
        <w:tc>
          <w:tcPr>
            <w:tcW w:w="3094" w:type="dxa"/>
            <w:gridSpan w:val="2"/>
          </w:tcPr>
          <w:p w14:paraId="24C05844" w14:textId="77777777" w:rsidR="00F56A04" w:rsidRDefault="00FA3766">
            <w:pPr>
              <w:rPr>
                <w:b/>
                <w:kern w:val="2"/>
                <w:szCs w:val="24"/>
              </w:rPr>
            </w:pPr>
            <w:r>
              <w:rPr>
                <w:b/>
                <w:kern w:val="2"/>
                <w:szCs w:val="24"/>
              </w:rPr>
              <w:lastRenderedPageBreak/>
              <w:t>4.2. Paslaugų / jų dalies / etapo / periodo suteikimo termino pratęsimas</w:t>
            </w:r>
          </w:p>
        </w:tc>
        <w:tc>
          <w:tcPr>
            <w:tcW w:w="6441" w:type="dxa"/>
            <w:gridSpan w:val="2"/>
          </w:tcPr>
          <w:p w14:paraId="7083B453" w14:textId="77777777" w:rsidR="00717A4F" w:rsidRPr="003D6C31" w:rsidRDefault="00717A4F" w:rsidP="00717A4F">
            <w:pPr>
              <w:jc w:val="both"/>
              <w:rPr>
                <w:color w:val="000000" w:themeColor="text1"/>
                <w:szCs w:val="24"/>
              </w:rPr>
            </w:pPr>
            <w:r w:rsidRPr="003D6C31">
              <w:rPr>
                <w:color w:val="000000" w:themeColor="text1"/>
                <w:kern w:val="2"/>
                <w:szCs w:val="24"/>
              </w:rPr>
              <w:t>Paslaugų (jų dalies) teikimas gali būti stabdomas ir atnaujinamas Bendrųjų sąlygų 21 skyriuje nustatytais atvejais ir tvarka</w:t>
            </w:r>
            <w:r w:rsidRPr="003D6C31">
              <w:rPr>
                <w:color w:val="000000" w:themeColor="text1"/>
                <w:szCs w:val="24"/>
              </w:rPr>
              <w:t>, taip pat stabdomas šiais atvejais:</w:t>
            </w:r>
          </w:p>
          <w:p w14:paraId="07A9DA47" w14:textId="77777777" w:rsidR="00717A4F" w:rsidRPr="00530DB9" w:rsidRDefault="00717A4F" w:rsidP="00717A4F">
            <w:pPr>
              <w:jc w:val="both"/>
              <w:rPr>
                <w:kern w:val="2"/>
                <w:szCs w:val="24"/>
              </w:rPr>
            </w:pPr>
            <w:r w:rsidRPr="00530DB9">
              <w:rPr>
                <w:kern w:val="2"/>
                <w:szCs w:val="24"/>
              </w:rPr>
              <w:t>4.2.1.Paslaugų teikimo termino sustabdymas prasideda nuo statybą leidžiančio dokumento gavimo dienos iki Darbų (rangos) pirkimo sutartyje nustatytos Darbų (rangos) pradžios dienos;</w:t>
            </w:r>
          </w:p>
          <w:p w14:paraId="1A278EAB" w14:textId="77777777" w:rsidR="00717A4F" w:rsidRPr="00530DB9" w:rsidRDefault="00717A4F" w:rsidP="00717A4F">
            <w:pPr>
              <w:jc w:val="both"/>
              <w:rPr>
                <w:kern w:val="2"/>
                <w:szCs w:val="24"/>
              </w:rPr>
            </w:pPr>
            <w:r w:rsidRPr="00530DB9">
              <w:rPr>
                <w:kern w:val="2"/>
                <w:szCs w:val="24"/>
              </w:rPr>
              <w:t>4.2.2. Paslaugų teikimo terminas stabdomas, jeigu bus stabdomas rangos darbų atlikimas – tiek, kiek bus sustabdyti rangos darbai;</w:t>
            </w:r>
          </w:p>
          <w:p w14:paraId="7A98E46C" w14:textId="77777777" w:rsidR="00717A4F" w:rsidRDefault="00717A4F" w:rsidP="00717A4F">
            <w:pPr>
              <w:jc w:val="both"/>
              <w:rPr>
                <w:kern w:val="2"/>
                <w:szCs w:val="24"/>
              </w:rPr>
            </w:pPr>
            <w:r w:rsidRPr="00530DB9">
              <w:rPr>
                <w:kern w:val="2"/>
                <w:szCs w:val="24"/>
              </w:rPr>
              <w:t>4.2.3. Jeigu rangovas vėluos atlikti darbus – paslaugų teikimo terminas bus pratęsiamas tiek, kiek tęsis rangos darbai;</w:t>
            </w:r>
          </w:p>
          <w:p w14:paraId="56800D2D" w14:textId="77777777" w:rsidR="00717A4F" w:rsidRPr="00530DB9" w:rsidRDefault="00717A4F" w:rsidP="00717A4F">
            <w:pPr>
              <w:jc w:val="both"/>
              <w:rPr>
                <w:kern w:val="2"/>
                <w:szCs w:val="24"/>
              </w:rPr>
            </w:pPr>
            <w:r>
              <w:rPr>
                <w:kern w:val="2"/>
                <w:szCs w:val="24"/>
              </w:rPr>
              <w:t xml:space="preserve">4.2.4. </w:t>
            </w:r>
            <w:r w:rsidRPr="00CD464E">
              <w:rPr>
                <w:kern w:val="2"/>
                <w:szCs w:val="24"/>
              </w:rPr>
              <w:t xml:space="preserve">Jei, ne dėl tiekėjo kaltės, techninio darbo projekto ekspertizės atlikimo trukmė viršija </w:t>
            </w:r>
            <w:r>
              <w:rPr>
                <w:kern w:val="2"/>
                <w:szCs w:val="24"/>
              </w:rPr>
              <w:t>specialiųjų sutarties sąlygų 4.1.2</w:t>
            </w:r>
            <w:r w:rsidRPr="00CD464E">
              <w:rPr>
                <w:kern w:val="2"/>
                <w:szCs w:val="24"/>
              </w:rPr>
              <w:t xml:space="preserve"> </w:t>
            </w:r>
            <w:r>
              <w:rPr>
                <w:kern w:val="2"/>
                <w:szCs w:val="24"/>
              </w:rPr>
              <w:t>papunktyje</w:t>
            </w:r>
            <w:r w:rsidRPr="00CD464E">
              <w:rPr>
                <w:kern w:val="2"/>
                <w:szCs w:val="24"/>
              </w:rPr>
              <w:t xml:space="preserve"> numatytą terminą, šis vėlavimas nėra priskiriamas tiekėjo rizikai ir paslaugų teikimas stabdomas numatytą techninio darbo projekto ekspertizės atlikimo terminą viršijančiam laikotarpiui arba už atitinkamą laikotarpį tiekėjui neskaičiuojami delspinigiai.</w:t>
            </w:r>
          </w:p>
          <w:p w14:paraId="4C2850C5" w14:textId="098660A0" w:rsidR="00334FBC" w:rsidRDefault="00717A4F" w:rsidP="00717A4F">
            <w:pPr>
              <w:spacing w:after="40"/>
              <w:jc w:val="both"/>
              <w:rPr>
                <w:szCs w:val="24"/>
              </w:rPr>
            </w:pPr>
            <w:r w:rsidRPr="00DC389E">
              <w:rPr>
                <w:kern w:val="2"/>
                <w:szCs w:val="24"/>
              </w:rPr>
              <w:t>4.2.5. Paslaugų teikimo termino pratęsimas nėra numatytas.</w:t>
            </w:r>
          </w:p>
        </w:tc>
      </w:tr>
      <w:tr w:rsidR="00F56A04" w14:paraId="444EA150" w14:textId="77777777">
        <w:trPr>
          <w:trHeight w:val="300"/>
        </w:trPr>
        <w:tc>
          <w:tcPr>
            <w:tcW w:w="3094" w:type="dxa"/>
            <w:gridSpan w:val="2"/>
          </w:tcPr>
          <w:p w14:paraId="0085CF26" w14:textId="77777777" w:rsidR="00F56A04" w:rsidRDefault="00FA3766">
            <w:pPr>
              <w:rPr>
                <w:b/>
                <w:kern w:val="2"/>
                <w:szCs w:val="24"/>
              </w:rPr>
            </w:pPr>
            <w:r>
              <w:rPr>
                <w:b/>
                <w:kern w:val="2"/>
                <w:szCs w:val="24"/>
              </w:rPr>
              <w:t>4.3. Užsakymų teikimo tvarka</w:t>
            </w:r>
          </w:p>
        </w:tc>
        <w:tc>
          <w:tcPr>
            <w:tcW w:w="6441" w:type="dxa"/>
            <w:gridSpan w:val="2"/>
          </w:tcPr>
          <w:p w14:paraId="13C33ED8" w14:textId="0C0FB726" w:rsidR="00F56A04" w:rsidRDefault="00E760D6" w:rsidP="00E760D6">
            <w:pPr>
              <w:rPr>
                <w:szCs w:val="24"/>
              </w:rPr>
            </w:pPr>
            <w:r w:rsidRPr="00E760D6">
              <w:rPr>
                <w:szCs w:val="24"/>
              </w:rPr>
              <w:t>Pasirašius Darbų (rangos) sutartį Pirkėjas informuoja Tiekėją nedelsiant, bet ne vėliau kaip per 10 d</w:t>
            </w:r>
            <w:r>
              <w:rPr>
                <w:szCs w:val="24"/>
              </w:rPr>
              <w:t xml:space="preserve">arbo </w:t>
            </w:r>
            <w:r w:rsidRPr="00E760D6">
              <w:rPr>
                <w:szCs w:val="24"/>
              </w:rPr>
              <w:t>d</w:t>
            </w:r>
            <w:r>
              <w:rPr>
                <w:szCs w:val="24"/>
              </w:rPr>
              <w:t>ienų.</w:t>
            </w:r>
          </w:p>
        </w:tc>
      </w:tr>
      <w:tr w:rsidR="00F56A04" w14:paraId="3E933D58" w14:textId="77777777" w:rsidTr="006D25DC">
        <w:trPr>
          <w:trHeight w:val="1333"/>
        </w:trPr>
        <w:tc>
          <w:tcPr>
            <w:tcW w:w="3094" w:type="dxa"/>
            <w:gridSpan w:val="2"/>
            <w:tcBorders>
              <w:top w:val="single" w:sz="4" w:space="0" w:color="auto"/>
              <w:left w:val="single" w:sz="4" w:space="0" w:color="auto"/>
              <w:bottom w:val="single" w:sz="4" w:space="0" w:color="auto"/>
              <w:right w:val="single" w:sz="4" w:space="0" w:color="auto"/>
            </w:tcBorders>
          </w:tcPr>
          <w:p w14:paraId="178F406C" w14:textId="77777777" w:rsidR="00F56A04" w:rsidRDefault="00FA376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69E277" w14:textId="5AC3399B" w:rsidR="006D25DC" w:rsidRPr="006D25DC" w:rsidRDefault="00FA3766" w:rsidP="006D25DC">
            <w:pPr>
              <w:rPr>
                <w:kern w:val="2"/>
                <w:szCs w:val="24"/>
              </w:rPr>
            </w:pPr>
            <w:r>
              <w:rPr>
                <w:kern w:val="2"/>
                <w:szCs w:val="24"/>
              </w:rPr>
              <w:t>Netaikoma</w:t>
            </w:r>
          </w:p>
          <w:p w14:paraId="53640150" w14:textId="660B0CE3" w:rsidR="00F56A04" w:rsidRDefault="00F56A04">
            <w:pPr>
              <w:rPr>
                <w:szCs w:val="24"/>
              </w:rPr>
            </w:pPr>
          </w:p>
        </w:tc>
      </w:tr>
      <w:tr w:rsidR="00F56A04" w14:paraId="4A8E30A9" w14:textId="77777777">
        <w:trPr>
          <w:trHeight w:val="300"/>
        </w:trPr>
        <w:tc>
          <w:tcPr>
            <w:tcW w:w="3094" w:type="dxa"/>
            <w:gridSpan w:val="2"/>
          </w:tcPr>
          <w:p w14:paraId="31A5264C" w14:textId="77777777" w:rsidR="00F56A04" w:rsidRDefault="00FA3766">
            <w:pPr>
              <w:rPr>
                <w:b/>
                <w:kern w:val="2"/>
                <w:szCs w:val="24"/>
              </w:rPr>
            </w:pPr>
            <w:r>
              <w:rPr>
                <w:b/>
                <w:kern w:val="2"/>
                <w:szCs w:val="24"/>
              </w:rPr>
              <w:lastRenderedPageBreak/>
              <w:t>4.5. Pateikiami dokumentai</w:t>
            </w:r>
          </w:p>
        </w:tc>
        <w:tc>
          <w:tcPr>
            <w:tcW w:w="6441" w:type="dxa"/>
            <w:gridSpan w:val="2"/>
          </w:tcPr>
          <w:p w14:paraId="68D823BE" w14:textId="77777777" w:rsidR="008111D6" w:rsidRPr="00DC389E" w:rsidRDefault="008111D6" w:rsidP="008111D6">
            <w:pPr>
              <w:rPr>
                <w:color w:val="000000" w:themeColor="text1"/>
                <w:kern w:val="2"/>
                <w:szCs w:val="24"/>
              </w:rPr>
            </w:pPr>
            <w:r w:rsidRPr="00DC389E">
              <w:rPr>
                <w:color w:val="000000" w:themeColor="text1"/>
                <w:kern w:val="2"/>
                <w:szCs w:val="24"/>
              </w:rPr>
              <w:t xml:space="preserve">Turi būti pateikiami šie dokumentai: </w:t>
            </w:r>
          </w:p>
          <w:p w14:paraId="46E00ECF" w14:textId="77777777" w:rsidR="008111D6" w:rsidRPr="00530DB9" w:rsidRDefault="008111D6" w:rsidP="008111D6">
            <w:pPr>
              <w:pStyle w:val="Sraopastraipa"/>
              <w:numPr>
                <w:ilvl w:val="0"/>
                <w:numId w:val="5"/>
              </w:numPr>
              <w:tabs>
                <w:tab w:val="left" w:pos="286"/>
              </w:tabs>
              <w:ind w:left="52" w:firstLine="0"/>
              <w:rPr>
                <w:kern w:val="2"/>
              </w:rPr>
            </w:pPr>
            <w:r w:rsidRPr="00530DB9">
              <w:rPr>
                <w:kern w:val="2"/>
              </w:rPr>
              <w:t>Paslaugų perdavimo-priėmimo aktas ir Sąskaita;</w:t>
            </w:r>
          </w:p>
          <w:p w14:paraId="1CA4EC6D" w14:textId="77777777" w:rsidR="008111D6" w:rsidRPr="00530DB9" w:rsidRDefault="008111D6" w:rsidP="008111D6">
            <w:pPr>
              <w:pStyle w:val="Sraopastraipa"/>
              <w:numPr>
                <w:ilvl w:val="0"/>
                <w:numId w:val="5"/>
              </w:numPr>
              <w:tabs>
                <w:tab w:val="left" w:pos="286"/>
              </w:tabs>
              <w:ind w:left="52" w:firstLine="0"/>
            </w:pPr>
            <w:r w:rsidRPr="00530DB9">
              <w:t xml:space="preserve">Dokumentai nurodyti Sutarties 1 priede Techninėje specifikacijoje. </w:t>
            </w:r>
          </w:p>
          <w:p w14:paraId="27BAF678" w14:textId="7E0EC12C" w:rsidR="00F56A04" w:rsidRDefault="008111D6" w:rsidP="008111D6">
            <w:pPr>
              <w:jc w:val="both"/>
              <w:rPr>
                <w:szCs w:val="24"/>
              </w:rPr>
            </w:pPr>
            <w:r w:rsidRPr="00530DB9">
              <w:rPr>
                <w:kern w:val="2"/>
                <w:szCs w:val="24"/>
              </w:rPr>
              <w:t>Tiekėjui nepateikus nurodytų dokumentų, laikoma, kad Paslaugos nesuteiktos ir (ar) neatitinka Sutartyje nustatytų reikalavimų.</w:t>
            </w:r>
          </w:p>
        </w:tc>
      </w:tr>
      <w:tr w:rsidR="00085DAC" w14:paraId="5C46A6C8" w14:textId="77777777" w:rsidTr="000C0D96">
        <w:trPr>
          <w:trHeight w:val="300"/>
        </w:trPr>
        <w:tc>
          <w:tcPr>
            <w:tcW w:w="3094" w:type="dxa"/>
            <w:gridSpan w:val="2"/>
          </w:tcPr>
          <w:p w14:paraId="1B420AAE" w14:textId="351A4400" w:rsidR="00085DAC" w:rsidRPr="0019621E" w:rsidRDefault="00085DAC" w:rsidP="00085DAC">
            <w:pPr>
              <w:rPr>
                <w:b/>
                <w:bCs/>
                <w:kern w:val="2"/>
                <w:szCs w:val="24"/>
              </w:rPr>
            </w:pPr>
            <w:r w:rsidRPr="0019621E">
              <w:rPr>
                <w:rFonts w:eastAsia="Arial"/>
                <w:b/>
                <w:bCs/>
                <w:szCs w:val="24"/>
              </w:rPr>
              <w:t>4.6. Paslaugų teikimo grafikas</w:t>
            </w:r>
          </w:p>
        </w:tc>
        <w:tc>
          <w:tcPr>
            <w:tcW w:w="6441" w:type="dxa"/>
            <w:gridSpan w:val="2"/>
            <w:tcBorders>
              <w:top w:val="single" w:sz="4" w:space="0" w:color="auto"/>
              <w:left w:val="single" w:sz="4" w:space="0" w:color="auto"/>
              <w:bottom w:val="single" w:sz="4" w:space="0" w:color="auto"/>
              <w:right w:val="single" w:sz="4" w:space="0" w:color="auto"/>
            </w:tcBorders>
          </w:tcPr>
          <w:p w14:paraId="296C5CA2" w14:textId="5469E0B2" w:rsidR="00085DAC" w:rsidRPr="003F38E6" w:rsidRDefault="00085DAC" w:rsidP="003E390A">
            <w:pPr>
              <w:jc w:val="both"/>
              <w:rPr>
                <w:szCs w:val="24"/>
                <w:lang w:eastAsia="lt-LT"/>
              </w:rPr>
            </w:pPr>
            <w:r w:rsidRPr="003F38E6">
              <w:rPr>
                <w:szCs w:val="24"/>
                <w:lang w:eastAsia="lt-LT"/>
              </w:rPr>
              <w:t>4.6.1. Paslaugų teikėjas per 10 darbo dienų nuo projektavimo paslaugų sutarties pasirašymo dienos turi pateikti Užsakovui visų pagal sutartį rengiamų  projekto dalių parengimo išsamius grafikus derinimui (toliau – Grafiką). Grafikuose turi būti pateiktos kiekvienos projekto dalies atliekamų projektavimo paslaugų pozicijos, susietos su kalendoriniu grafiku (terminais) ir rengiamų projekto dalių finansine verte:</w:t>
            </w:r>
          </w:p>
          <w:p w14:paraId="205FDBBB" w14:textId="5530BA1C" w:rsidR="008124AA" w:rsidRPr="003F38E6" w:rsidRDefault="008124AA" w:rsidP="003E390A">
            <w:pPr>
              <w:pStyle w:val="Sraopastraipa"/>
              <w:numPr>
                <w:ilvl w:val="0"/>
                <w:numId w:val="7"/>
              </w:numPr>
              <w:spacing w:after="200"/>
              <w:jc w:val="both"/>
              <w:rPr>
                <w:lang w:eastAsia="lt-LT"/>
              </w:rPr>
            </w:pPr>
            <w:r w:rsidRPr="003F38E6">
              <w:rPr>
                <w:lang w:eastAsia="lt-LT"/>
              </w:rPr>
              <w:t>topografinės nuotraukos</w:t>
            </w:r>
            <w:r w:rsidRPr="003F38E6">
              <w:t xml:space="preserve">, </w:t>
            </w:r>
            <w:r w:rsidRPr="003F38E6">
              <w:rPr>
                <w:lang w:eastAsia="lt-LT"/>
              </w:rPr>
              <w:t>geologiniai tyrimai</w:t>
            </w:r>
            <w:r w:rsidRPr="003F38E6">
              <w:t>, kelių saugumo audito užsakymas (jeigu privaloma).</w:t>
            </w:r>
          </w:p>
          <w:p w14:paraId="17EEFA66" w14:textId="77777777" w:rsidR="008124AA" w:rsidRPr="003F38E6" w:rsidRDefault="008124AA" w:rsidP="008124AA">
            <w:pPr>
              <w:pStyle w:val="Sraopastraipa"/>
              <w:numPr>
                <w:ilvl w:val="0"/>
                <w:numId w:val="7"/>
              </w:numPr>
              <w:spacing w:after="200"/>
              <w:rPr>
                <w:lang w:eastAsia="lt-LT"/>
              </w:rPr>
            </w:pPr>
            <w:r w:rsidRPr="003F38E6">
              <w:rPr>
                <w:lang w:eastAsia="lt-LT"/>
              </w:rPr>
              <w:t>sprendinių parengimas specialiesiems reikalavimas, prisijungimo sąlygoms gauti;</w:t>
            </w:r>
          </w:p>
          <w:p w14:paraId="37B3279E" w14:textId="77777777" w:rsidR="00085DAC" w:rsidRPr="003F38E6" w:rsidRDefault="00085DAC" w:rsidP="008124AA">
            <w:pPr>
              <w:pStyle w:val="Sraopastraipa"/>
              <w:numPr>
                <w:ilvl w:val="0"/>
                <w:numId w:val="7"/>
              </w:numPr>
              <w:spacing w:after="200"/>
              <w:jc w:val="both"/>
              <w:rPr>
                <w:lang w:eastAsia="lt-LT"/>
              </w:rPr>
            </w:pPr>
            <w:r w:rsidRPr="003F38E6">
              <w:rPr>
                <w:lang w:eastAsia="lt-LT"/>
              </w:rPr>
              <w:t>projektinių pasiūlymų derinimas teisės aktais nustatyta tvarka (gauti inžinerinės infrastruktūros, tinklų savininkų ar valdytojų pritarimus (derinimus) projekto sprendiniams pagal Lietuvos respublikos specialiųjų žemės naudojimo sąlygų įstatymo reikalavimus, gretimų sklypų savininkų sutikimus);</w:t>
            </w:r>
          </w:p>
          <w:p w14:paraId="6F03A293" w14:textId="77777777" w:rsidR="00085DAC" w:rsidRPr="003F38E6" w:rsidRDefault="00085DAC" w:rsidP="003E390A">
            <w:pPr>
              <w:pStyle w:val="Sraopastraipa"/>
              <w:numPr>
                <w:ilvl w:val="0"/>
                <w:numId w:val="9"/>
              </w:numPr>
              <w:spacing w:after="200"/>
              <w:jc w:val="both"/>
              <w:rPr>
                <w:lang w:eastAsia="lt-LT"/>
              </w:rPr>
            </w:pPr>
            <w:r w:rsidRPr="003F38E6">
              <w:rPr>
                <w:lang w:eastAsia="lt-LT"/>
              </w:rPr>
              <w:t>projektinių pasiūlymų derinimas su Užsakovu;</w:t>
            </w:r>
          </w:p>
          <w:p w14:paraId="7980DADC" w14:textId="77777777" w:rsidR="00085DAC" w:rsidRPr="003F38E6" w:rsidRDefault="00085DAC" w:rsidP="003E390A">
            <w:pPr>
              <w:pStyle w:val="Sraopastraipa"/>
              <w:numPr>
                <w:ilvl w:val="0"/>
                <w:numId w:val="8"/>
              </w:numPr>
              <w:spacing w:after="200"/>
              <w:jc w:val="both"/>
              <w:rPr>
                <w:lang w:eastAsia="lt-LT"/>
              </w:rPr>
            </w:pPr>
            <w:r w:rsidRPr="003F38E6">
              <w:rPr>
                <w:lang w:eastAsia="lt-LT"/>
              </w:rPr>
              <w:t>visuomenės informavimo procedūros atlikimas</w:t>
            </w:r>
          </w:p>
          <w:p w14:paraId="5F5914B1" w14:textId="77777777" w:rsidR="00085DAC" w:rsidRPr="003F38E6" w:rsidRDefault="00085DAC" w:rsidP="003E390A">
            <w:pPr>
              <w:pStyle w:val="Sraopastraipa"/>
              <w:numPr>
                <w:ilvl w:val="0"/>
                <w:numId w:val="8"/>
              </w:numPr>
              <w:spacing w:after="200"/>
              <w:jc w:val="both"/>
              <w:rPr>
                <w:lang w:eastAsia="lt-LT"/>
              </w:rPr>
            </w:pPr>
            <w:r w:rsidRPr="003F38E6">
              <w:rPr>
                <w:lang w:eastAsia="lt-LT"/>
              </w:rPr>
              <w:t>Statybą leidžiančio dokumento gavimas;</w:t>
            </w:r>
          </w:p>
          <w:p w14:paraId="777BC45B" w14:textId="77777777" w:rsidR="00085DAC" w:rsidRPr="003F38E6" w:rsidRDefault="00085DAC" w:rsidP="003E390A">
            <w:pPr>
              <w:pStyle w:val="Sraopastraipa"/>
              <w:numPr>
                <w:ilvl w:val="0"/>
                <w:numId w:val="8"/>
              </w:numPr>
              <w:spacing w:after="200"/>
              <w:jc w:val="both"/>
              <w:rPr>
                <w:lang w:eastAsia="lt-LT"/>
              </w:rPr>
            </w:pPr>
            <w:r w:rsidRPr="003F38E6">
              <w:rPr>
                <w:lang w:eastAsia="lt-LT"/>
              </w:rPr>
              <w:t>Techninio darbo projekto parengimas, sprendinių suderinimas su prisijungimo sąlygas išdavusiomis institucijomis ir Užsakovu;</w:t>
            </w:r>
          </w:p>
          <w:p w14:paraId="6228D323" w14:textId="61677434" w:rsidR="00085DAC" w:rsidRPr="003F38E6" w:rsidRDefault="00085DAC" w:rsidP="003E390A">
            <w:pPr>
              <w:pStyle w:val="Sraopastraipa"/>
              <w:numPr>
                <w:ilvl w:val="0"/>
                <w:numId w:val="8"/>
              </w:numPr>
              <w:spacing w:after="200"/>
              <w:jc w:val="both"/>
              <w:rPr>
                <w:lang w:eastAsia="lt-LT"/>
              </w:rPr>
            </w:pPr>
            <w:r w:rsidRPr="003F38E6">
              <w:rPr>
                <w:lang w:eastAsia="lt-LT"/>
              </w:rPr>
              <w:t>Saugaus eismo audito atlikimas</w:t>
            </w:r>
            <w:r w:rsidR="007F0031" w:rsidRPr="003F38E6">
              <w:rPr>
                <w:lang w:eastAsia="lt-LT"/>
              </w:rPr>
              <w:t xml:space="preserve">, jeigu jis privalomas pagal teisės aktus </w:t>
            </w:r>
          </w:p>
          <w:p w14:paraId="5338DE20" w14:textId="77777777" w:rsidR="00085DAC" w:rsidRPr="003F38E6" w:rsidRDefault="00085DAC" w:rsidP="003E390A">
            <w:pPr>
              <w:pStyle w:val="Sraopastraipa"/>
              <w:numPr>
                <w:ilvl w:val="0"/>
                <w:numId w:val="8"/>
              </w:numPr>
              <w:spacing w:after="200"/>
              <w:jc w:val="both"/>
              <w:rPr>
                <w:lang w:eastAsia="lt-LT"/>
              </w:rPr>
            </w:pPr>
            <w:r w:rsidRPr="003F38E6">
              <w:rPr>
                <w:lang w:eastAsia="lt-LT"/>
              </w:rPr>
              <w:t>suderintų projekto dalių bylų parengimas ekspertizei atlikti;</w:t>
            </w:r>
          </w:p>
          <w:p w14:paraId="47AE477E" w14:textId="77777777" w:rsidR="00085DAC" w:rsidRPr="003F38E6" w:rsidRDefault="00085DAC" w:rsidP="003E390A">
            <w:pPr>
              <w:pStyle w:val="Sraopastraipa"/>
              <w:numPr>
                <w:ilvl w:val="0"/>
                <w:numId w:val="8"/>
              </w:numPr>
              <w:spacing w:after="200"/>
              <w:jc w:val="both"/>
              <w:rPr>
                <w:lang w:eastAsia="lt-LT"/>
              </w:rPr>
            </w:pPr>
            <w:r w:rsidRPr="003F38E6">
              <w:rPr>
                <w:lang w:eastAsia="lt-LT"/>
              </w:rPr>
              <w:t>projekto sprendinių koregavimas ir atsakymas į privalomąsias bendrosios projekto ekspertizės pastabas, gaunant teigiamus visų projekto dalių ekspertizės įvertinimus (teigiamą ekspertizės aktą);</w:t>
            </w:r>
          </w:p>
          <w:p w14:paraId="03F98CC3" w14:textId="77777777" w:rsidR="00085DAC" w:rsidRPr="003F38E6" w:rsidRDefault="00085DAC" w:rsidP="003E390A">
            <w:pPr>
              <w:pStyle w:val="Sraopastraipa"/>
              <w:numPr>
                <w:ilvl w:val="0"/>
                <w:numId w:val="8"/>
              </w:numPr>
              <w:spacing w:after="200"/>
              <w:jc w:val="both"/>
              <w:rPr>
                <w:u w:val="single"/>
                <w:lang w:eastAsia="lt-LT"/>
              </w:rPr>
            </w:pPr>
            <w:r w:rsidRPr="003F38E6">
              <w:rPr>
                <w:lang w:eastAsia="lt-LT"/>
              </w:rPr>
              <w:t xml:space="preserve">techninio darbo projekto bylų komplektavimas ir perdavimas Užsakovui (atliktų darbų perdavimo-priėmimo aktu) </w:t>
            </w:r>
          </w:p>
          <w:p w14:paraId="1799BC1B" w14:textId="77777777" w:rsidR="00085DAC" w:rsidRPr="003F38E6" w:rsidRDefault="00085DAC" w:rsidP="003E390A">
            <w:pPr>
              <w:jc w:val="both"/>
              <w:rPr>
                <w:szCs w:val="24"/>
                <w:u w:val="single"/>
                <w:lang w:eastAsia="lt-LT"/>
              </w:rPr>
            </w:pPr>
            <w:bookmarkStart w:id="1" w:name="_Hlk195081008"/>
            <w:r w:rsidRPr="003F38E6">
              <w:rPr>
                <w:szCs w:val="24"/>
                <w:u w:val="single"/>
                <w:lang w:eastAsia="lt-LT"/>
              </w:rPr>
              <w:t>Mokėjimai*</w:t>
            </w:r>
          </w:p>
          <w:p w14:paraId="0D0B71FE" w14:textId="22B5C490" w:rsidR="008124AA" w:rsidRPr="003F38E6" w:rsidRDefault="008124AA" w:rsidP="008124AA">
            <w:pPr>
              <w:rPr>
                <w:i/>
                <w:iCs/>
                <w:szCs w:val="24"/>
                <w:lang w:eastAsia="lt-LT"/>
              </w:rPr>
            </w:pPr>
            <w:r w:rsidRPr="003F38E6">
              <w:rPr>
                <w:szCs w:val="24"/>
                <w:lang w:eastAsia="lt-LT"/>
              </w:rPr>
              <w:t>10</w:t>
            </w:r>
            <w:r w:rsidR="00085DAC" w:rsidRPr="003F38E6">
              <w:rPr>
                <w:szCs w:val="24"/>
                <w:lang w:eastAsia="lt-LT"/>
              </w:rPr>
              <w:t xml:space="preserve"> </w:t>
            </w:r>
            <w:r w:rsidRPr="003F38E6">
              <w:rPr>
                <w:szCs w:val="24"/>
                <w:lang w:eastAsia="lt-LT"/>
              </w:rPr>
              <w:t>proc. nuo Sutarties kainos sumokama po Tyrimų atlikimo,  specialiųjų architektūrinių reikalavimų gavimo;</w:t>
            </w:r>
          </w:p>
          <w:p w14:paraId="3910354B" w14:textId="0B20D1F4" w:rsidR="00085DAC" w:rsidRPr="003F38E6" w:rsidRDefault="00085DAC" w:rsidP="003E390A">
            <w:pPr>
              <w:jc w:val="both"/>
              <w:rPr>
                <w:szCs w:val="24"/>
                <w:lang w:eastAsia="lt-LT"/>
              </w:rPr>
            </w:pPr>
            <w:r w:rsidRPr="003F38E6">
              <w:rPr>
                <w:szCs w:val="24"/>
                <w:lang w:eastAsia="lt-LT"/>
              </w:rPr>
              <w:t>3</w:t>
            </w:r>
            <w:r w:rsidR="008124AA" w:rsidRPr="003F38E6">
              <w:rPr>
                <w:szCs w:val="24"/>
                <w:lang w:eastAsia="lt-LT"/>
              </w:rPr>
              <w:t>0</w:t>
            </w:r>
            <w:r w:rsidRPr="003F38E6">
              <w:rPr>
                <w:szCs w:val="24"/>
                <w:lang w:eastAsia="lt-LT"/>
              </w:rPr>
              <w:t xml:space="preserve"> proc. nuo Sutarties kainos sumokama po projektinių pasiūlymų suderinimo, viešinimo  ir SLD gavimo.</w:t>
            </w:r>
          </w:p>
          <w:p w14:paraId="3DD95C48" w14:textId="77777777" w:rsidR="00085DAC" w:rsidRPr="003F38E6" w:rsidRDefault="00085DAC" w:rsidP="003E390A">
            <w:pPr>
              <w:jc w:val="both"/>
              <w:rPr>
                <w:szCs w:val="24"/>
                <w:lang w:eastAsia="lt-LT"/>
              </w:rPr>
            </w:pPr>
            <w:r w:rsidRPr="003F38E6">
              <w:rPr>
                <w:szCs w:val="24"/>
                <w:lang w:eastAsia="lt-LT"/>
              </w:rPr>
              <w:lastRenderedPageBreak/>
              <w:t>30 proc. nuo Sutarties kainos sumokama už techninio darbo projekto parengimą</w:t>
            </w:r>
          </w:p>
          <w:p w14:paraId="56B60E6C" w14:textId="77777777" w:rsidR="00085DAC" w:rsidRPr="003F38E6" w:rsidRDefault="00085DAC" w:rsidP="003E390A">
            <w:pPr>
              <w:jc w:val="both"/>
              <w:rPr>
                <w:szCs w:val="24"/>
                <w:lang w:eastAsia="lt-LT"/>
              </w:rPr>
            </w:pPr>
            <w:r w:rsidRPr="003F38E6">
              <w:rPr>
                <w:szCs w:val="24"/>
                <w:lang w:eastAsia="lt-LT"/>
              </w:rPr>
              <w:t>20 proc. nuo Sutarties kainos sumokama po teigiamos projekto ekspertizės išvados.</w:t>
            </w:r>
          </w:p>
          <w:p w14:paraId="21541E07" w14:textId="77777777" w:rsidR="00085DAC" w:rsidRPr="003F38E6" w:rsidRDefault="00085DAC" w:rsidP="003E390A">
            <w:pPr>
              <w:jc w:val="both"/>
              <w:rPr>
                <w:szCs w:val="24"/>
                <w:lang w:eastAsia="lt-LT"/>
              </w:rPr>
            </w:pPr>
            <w:r w:rsidRPr="003F38E6">
              <w:rPr>
                <w:szCs w:val="24"/>
                <w:lang w:eastAsia="lt-LT"/>
              </w:rPr>
              <w:t>10 proc. nuo Sutarties kainos (likusi Sutarties vertė) sumokama už projekto vykdymo priežiūros paslaugas. Mokėjimai vykdomi proporcingai pagal suderintą PVP mokėjimo grafiką.“</w:t>
            </w:r>
          </w:p>
          <w:p w14:paraId="13D44CF4" w14:textId="77777777" w:rsidR="003E390A" w:rsidRPr="003F38E6" w:rsidRDefault="003E390A" w:rsidP="003E390A">
            <w:pPr>
              <w:jc w:val="both"/>
              <w:rPr>
                <w:szCs w:val="24"/>
                <w:lang w:eastAsia="lt-LT"/>
              </w:rPr>
            </w:pPr>
          </w:p>
          <w:bookmarkEnd w:id="1"/>
          <w:p w14:paraId="3310AF63" w14:textId="1805E38D" w:rsidR="00085DAC" w:rsidRPr="003F38E6" w:rsidRDefault="00085DAC" w:rsidP="003E390A">
            <w:pPr>
              <w:jc w:val="both"/>
              <w:rPr>
                <w:szCs w:val="24"/>
                <w:lang w:eastAsia="lt-LT"/>
              </w:rPr>
            </w:pPr>
            <w:r w:rsidRPr="003F38E6">
              <w:rPr>
                <w:szCs w:val="24"/>
                <w:lang w:eastAsia="lt-LT"/>
              </w:rPr>
              <w:t>*Visų mokėjimų suma turi sudaryti 100 proc., derinama atlikimo ir atsiskaitymų grafike.</w:t>
            </w:r>
          </w:p>
          <w:p w14:paraId="22252F53" w14:textId="77777777" w:rsidR="00085DAC" w:rsidRPr="003F38E6" w:rsidRDefault="00085DAC" w:rsidP="003E390A">
            <w:pPr>
              <w:jc w:val="both"/>
              <w:rPr>
                <w:szCs w:val="24"/>
                <w:lang w:eastAsia="lt-LT"/>
              </w:rPr>
            </w:pPr>
          </w:p>
          <w:p w14:paraId="07954C23" w14:textId="05D28608" w:rsidR="00085DAC" w:rsidRPr="003F38E6" w:rsidRDefault="00085DAC" w:rsidP="003E390A">
            <w:pPr>
              <w:jc w:val="both"/>
              <w:rPr>
                <w:szCs w:val="24"/>
                <w:lang w:eastAsia="lt-LT"/>
              </w:rPr>
            </w:pPr>
            <w:r w:rsidRPr="003F38E6">
              <w:rPr>
                <w:szCs w:val="24"/>
                <w:lang w:eastAsia="lt-LT"/>
              </w:rPr>
              <w:t>Paslaugų teikėjas kas 2 savaites nuo Grafik</w:t>
            </w:r>
            <w:r w:rsidR="00995844" w:rsidRPr="003F38E6">
              <w:rPr>
                <w:szCs w:val="24"/>
                <w:lang w:eastAsia="lt-LT"/>
              </w:rPr>
              <w:t>o</w:t>
            </w:r>
            <w:r w:rsidRPr="003F38E6">
              <w:rPr>
                <w:szCs w:val="24"/>
                <w:lang w:eastAsia="lt-LT"/>
              </w:rPr>
              <w:t xml:space="preserve"> patvirtinimo turi raštiškai informuoti Užsakovą apie rengiamų projekto dalių būklę, progresą ir atitiktį Grafikui. Esant neatitikimui (vėlavimui), informuoti Užsakovą apie priežastis ir pateikti argumentuotai patikslintą Grafiką (-</w:t>
            </w:r>
            <w:proofErr w:type="spellStart"/>
            <w:r w:rsidRPr="003F38E6">
              <w:rPr>
                <w:szCs w:val="24"/>
                <w:lang w:eastAsia="lt-LT"/>
              </w:rPr>
              <w:t>us</w:t>
            </w:r>
            <w:proofErr w:type="spellEnd"/>
            <w:r w:rsidRPr="003F38E6">
              <w:rPr>
                <w:szCs w:val="24"/>
                <w:lang w:eastAsia="lt-LT"/>
              </w:rPr>
              <w:t>).</w:t>
            </w:r>
          </w:p>
          <w:p w14:paraId="05968B0C" w14:textId="77777777" w:rsidR="00085DAC" w:rsidRPr="003F38E6" w:rsidRDefault="00085DAC" w:rsidP="003E390A">
            <w:pPr>
              <w:jc w:val="both"/>
              <w:rPr>
                <w:szCs w:val="24"/>
                <w:lang w:eastAsia="lt-LT"/>
              </w:rPr>
            </w:pPr>
          </w:p>
          <w:p w14:paraId="7B6104E7" w14:textId="77777777" w:rsidR="00085DAC" w:rsidRPr="003F38E6" w:rsidRDefault="00085DAC" w:rsidP="003E390A">
            <w:pPr>
              <w:jc w:val="both"/>
              <w:rPr>
                <w:szCs w:val="24"/>
                <w:lang w:eastAsia="lt-LT"/>
              </w:rPr>
            </w:pPr>
            <w:r w:rsidRPr="003F38E6">
              <w:rPr>
                <w:szCs w:val="24"/>
                <w:lang w:eastAsia="lt-LT"/>
              </w:rPr>
              <w:t>Paslaugų teikėjas įsipareigoja  kas 1 ar 2 savaites nuo grafikų patvirtinimo dalyvauti susitikimuose su Užsakovo  projektų vadovu, kur informuos apie projekto eigą, progresą. Susitikimų metu užrašyti/protokoluoti nagrinėjamus klausimus ir priimtus sprendimus, per 2 d. d. po periodinio susitikimo pateikti visiems projekto dalyviams su Užsakovu iš anksto suderintoje formoje.</w:t>
            </w:r>
          </w:p>
          <w:p w14:paraId="5405FEF0" w14:textId="77777777" w:rsidR="00085DAC" w:rsidRPr="003F38E6" w:rsidRDefault="00085DAC" w:rsidP="003E390A">
            <w:pPr>
              <w:jc w:val="both"/>
              <w:rPr>
                <w:szCs w:val="24"/>
                <w:lang w:eastAsia="lt-LT"/>
              </w:rPr>
            </w:pPr>
            <w:r w:rsidRPr="003F38E6">
              <w:rPr>
                <w:szCs w:val="24"/>
                <w:lang w:eastAsia="lt-LT"/>
              </w:rPr>
              <w:t>Paslaugų teikėjas, Užsakovui raštiškai paprašius (oficialu raštu, elektroninių laišku ar kita patvirtinta informacijos pateikimo priemone), per 1 d. d. nuo prašymo gavimo dienos, turi pateikti Užsakovui informaciją apie rengiamų projektų dalių būklę.</w:t>
            </w:r>
          </w:p>
          <w:p w14:paraId="4FA08622" w14:textId="01CDDB32" w:rsidR="00085DAC" w:rsidRPr="003F38E6" w:rsidRDefault="00085DAC" w:rsidP="003E390A">
            <w:pPr>
              <w:spacing w:after="200"/>
              <w:jc w:val="both"/>
              <w:rPr>
                <w:u w:val="single"/>
                <w:lang w:eastAsia="lt-LT"/>
              </w:rPr>
            </w:pPr>
          </w:p>
        </w:tc>
      </w:tr>
      <w:tr w:rsidR="00085DAC" w14:paraId="76179412" w14:textId="77777777">
        <w:trPr>
          <w:trHeight w:val="300"/>
        </w:trPr>
        <w:tc>
          <w:tcPr>
            <w:tcW w:w="9535" w:type="dxa"/>
            <w:gridSpan w:val="4"/>
          </w:tcPr>
          <w:p w14:paraId="4BED9FC8" w14:textId="77777777" w:rsidR="00085DAC" w:rsidRDefault="00085DAC" w:rsidP="00085DAC">
            <w:pPr>
              <w:jc w:val="center"/>
              <w:rPr>
                <w:b/>
                <w:kern w:val="2"/>
                <w:szCs w:val="24"/>
              </w:rPr>
            </w:pPr>
            <w:r>
              <w:rPr>
                <w:b/>
                <w:kern w:val="2"/>
                <w:szCs w:val="24"/>
              </w:rPr>
              <w:lastRenderedPageBreak/>
              <w:t>5. SUTARTIES KAINA IR ATSISKAITYMO TVARKA</w:t>
            </w:r>
          </w:p>
        </w:tc>
      </w:tr>
      <w:tr w:rsidR="00085DAC" w14:paraId="2275669F" w14:textId="77777777">
        <w:trPr>
          <w:trHeight w:val="300"/>
        </w:trPr>
        <w:tc>
          <w:tcPr>
            <w:tcW w:w="3094" w:type="dxa"/>
            <w:gridSpan w:val="2"/>
          </w:tcPr>
          <w:p w14:paraId="01985D45" w14:textId="77777777" w:rsidR="00085DAC" w:rsidRDefault="00085DAC" w:rsidP="00085DAC">
            <w:pPr>
              <w:rPr>
                <w:b/>
                <w:kern w:val="2"/>
                <w:szCs w:val="24"/>
              </w:rPr>
            </w:pPr>
            <w:r>
              <w:rPr>
                <w:b/>
                <w:kern w:val="2"/>
                <w:szCs w:val="24"/>
              </w:rPr>
              <w:t>5.1. Sutarčiai taikomas kainos apskaičiavimo būdas</w:t>
            </w:r>
          </w:p>
        </w:tc>
        <w:tc>
          <w:tcPr>
            <w:tcW w:w="6441" w:type="dxa"/>
            <w:gridSpan w:val="2"/>
          </w:tcPr>
          <w:p w14:paraId="2A62C3A5" w14:textId="77777777" w:rsidR="00085DAC" w:rsidRDefault="00085DAC" w:rsidP="00085DAC">
            <w:pPr>
              <w:jc w:val="both"/>
              <w:rPr>
                <w:kern w:val="2"/>
              </w:rPr>
            </w:pPr>
            <w:r w:rsidRPr="65772F13">
              <w:rPr>
                <w:kern w:val="2"/>
              </w:rPr>
              <w:t>Fiksuotos kainos</w:t>
            </w:r>
            <w:r>
              <w:rPr>
                <w:kern w:val="2"/>
              </w:rPr>
              <w:t>.</w:t>
            </w:r>
          </w:p>
          <w:p w14:paraId="5CF5855C" w14:textId="77777777" w:rsidR="00085DAC" w:rsidRDefault="00085DAC" w:rsidP="00085DAC">
            <w:pPr>
              <w:jc w:val="both"/>
              <w:rPr>
                <w:kern w:val="2"/>
              </w:rPr>
            </w:pPr>
          </w:p>
          <w:p w14:paraId="202AD1C7" w14:textId="35160FA4" w:rsidR="00085DAC" w:rsidRPr="0067436F" w:rsidRDefault="00085DAC" w:rsidP="00085DAC">
            <w:pPr>
              <w:jc w:val="both"/>
              <w:rPr>
                <w:color w:val="000000" w:themeColor="text1"/>
                <w:kern w:val="2"/>
              </w:rPr>
            </w:pPr>
            <w:r w:rsidRPr="0067436F">
              <w:rPr>
                <w:color w:val="000000" w:themeColor="text1"/>
                <w:kern w:val="2"/>
              </w:rPr>
              <w:t>Sutarties galimiems keitimo atvejams taip pat taikomas šis kainos apskaičiavimo būdas.</w:t>
            </w:r>
          </w:p>
          <w:p w14:paraId="25BE93D0" w14:textId="77777777" w:rsidR="00085DAC" w:rsidRPr="0067436F" w:rsidRDefault="00085DAC" w:rsidP="00085DAC">
            <w:pPr>
              <w:jc w:val="both"/>
              <w:rPr>
                <w:color w:val="000000" w:themeColor="text1"/>
                <w:kern w:val="2"/>
                <w:szCs w:val="24"/>
              </w:rPr>
            </w:pPr>
          </w:p>
          <w:p w14:paraId="75C1EA7D" w14:textId="77777777" w:rsidR="00085DAC" w:rsidRDefault="00085DAC" w:rsidP="006E3389">
            <w:pPr>
              <w:jc w:val="both"/>
              <w:rPr>
                <w:color w:val="000000" w:themeColor="text1"/>
                <w:kern w:val="2"/>
                <w:szCs w:val="24"/>
              </w:rPr>
            </w:pPr>
            <w:r w:rsidRPr="0067436F">
              <w:rPr>
                <w:color w:val="000000" w:themeColor="text1"/>
                <w:kern w:val="2"/>
                <w:szCs w:val="24"/>
              </w:rPr>
              <w:t>Šis kainos apskaičiavimo būdas yra viena iš esminių Sutarties sąlygų, kuri negali būti keičiama.</w:t>
            </w:r>
          </w:p>
          <w:p w14:paraId="0893A032" w14:textId="1B396835" w:rsidR="00085DAC" w:rsidRDefault="00085DAC" w:rsidP="00085DAC">
            <w:pPr>
              <w:rPr>
                <w:color w:val="4472C4"/>
                <w:kern w:val="2"/>
                <w:szCs w:val="24"/>
              </w:rPr>
            </w:pPr>
          </w:p>
        </w:tc>
      </w:tr>
      <w:tr w:rsidR="00085DAC" w14:paraId="5C126049" w14:textId="77777777">
        <w:trPr>
          <w:trHeight w:val="300"/>
        </w:trPr>
        <w:tc>
          <w:tcPr>
            <w:tcW w:w="3094" w:type="dxa"/>
            <w:gridSpan w:val="2"/>
          </w:tcPr>
          <w:p w14:paraId="3325D6D0" w14:textId="77777777" w:rsidR="00085DAC" w:rsidRPr="00530DB9" w:rsidRDefault="00085DAC" w:rsidP="00085DAC">
            <w:pPr>
              <w:rPr>
                <w:b/>
                <w:kern w:val="2"/>
                <w:szCs w:val="24"/>
              </w:rPr>
            </w:pPr>
            <w:r w:rsidRPr="00530DB9">
              <w:rPr>
                <w:b/>
                <w:kern w:val="2"/>
                <w:szCs w:val="24"/>
              </w:rPr>
              <w:t xml:space="preserve">5.2. Pradinės Sutarties vertė ir Sutarties kaina, kai taikoma </w:t>
            </w:r>
            <w:r w:rsidRPr="00530DB9">
              <w:rPr>
                <w:b/>
                <w:kern w:val="2"/>
                <w:szCs w:val="24"/>
                <w:u w:val="single"/>
              </w:rPr>
              <w:t>fiksuotos kainos</w:t>
            </w:r>
            <w:r w:rsidRPr="00530DB9">
              <w:rPr>
                <w:b/>
                <w:kern w:val="2"/>
                <w:szCs w:val="24"/>
              </w:rPr>
              <w:t xml:space="preserve"> kainodara</w:t>
            </w:r>
          </w:p>
          <w:p w14:paraId="4DAEC4D3" w14:textId="77777777" w:rsidR="00085DAC" w:rsidRPr="00530DB9" w:rsidRDefault="00085DAC" w:rsidP="00085DAC">
            <w:pPr>
              <w:rPr>
                <w:b/>
                <w:kern w:val="2"/>
                <w:szCs w:val="24"/>
              </w:rPr>
            </w:pPr>
          </w:p>
          <w:p w14:paraId="4556C326" w14:textId="77777777" w:rsidR="00085DAC" w:rsidRDefault="00085DAC" w:rsidP="00085DAC">
            <w:pPr>
              <w:jc w:val="both"/>
              <w:rPr>
                <w:b/>
                <w:kern w:val="2"/>
                <w:szCs w:val="24"/>
              </w:rPr>
            </w:pPr>
          </w:p>
        </w:tc>
        <w:tc>
          <w:tcPr>
            <w:tcW w:w="6441" w:type="dxa"/>
            <w:gridSpan w:val="2"/>
          </w:tcPr>
          <w:p w14:paraId="44C1B5A2" w14:textId="77777777" w:rsidR="00085DAC" w:rsidRPr="00530DB9" w:rsidRDefault="00085DAC" w:rsidP="004D122E">
            <w:pPr>
              <w:jc w:val="both"/>
              <w:rPr>
                <w:szCs w:val="24"/>
              </w:rPr>
            </w:pPr>
            <w:r w:rsidRPr="00530DB9">
              <w:rPr>
                <w:kern w:val="2"/>
                <w:szCs w:val="24"/>
              </w:rPr>
              <w:t xml:space="preserve">Pradinės sutarties vertė yra </w:t>
            </w:r>
            <w:r w:rsidRPr="00530DB9">
              <w:rPr>
                <w:color w:val="4472C4"/>
                <w:kern w:val="2"/>
                <w:szCs w:val="24"/>
              </w:rPr>
              <w:t>(nurodyti sumą skaičiais)</w:t>
            </w:r>
            <w:r w:rsidRPr="00530DB9">
              <w:rPr>
                <w:kern w:val="2"/>
                <w:szCs w:val="24"/>
              </w:rPr>
              <w:t xml:space="preserve"> Eur be PVM.</w:t>
            </w:r>
          </w:p>
          <w:p w14:paraId="5661DFAB" w14:textId="77777777" w:rsidR="00085DAC" w:rsidRPr="002C1C68" w:rsidRDefault="00085DAC" w:rsidP="002C1C68">
            <w:pPr>
              <w:jc w:val="both"/>
              <w:rPr>
                <w:i/>
                <w:iCs/>
                <w:kern w:val="2"/>
                <w:szCs w:val="24"/>
              </w:rPr>
            </w:pPr>
            <w:r w:rsidRPr="002C1C68">
              <w:rPr>
                <w:i/>
                <w:iCs/>
                <w:kern w:val="2"/>
                <w:szCs w:val="24"/>
              </w:rPr>
              <w:t xml:space="preserve">Šioje Sutartyje Pradinės sutarties vertė yra lygi Tiekėjo pasiūlymo kainai be PVM, nurodytai už visą Techninėje specifikacijoje nurodytą Paslaugų kiekį ir (ar) apimtį. </w:t>
            </w:r>
          </w:p>
          <w:p w14:paraId="03CE7878" w14:textId="77777777" w:rsidR="00085DAC" w:rsidRPr="00530DB9" w:rsidRDefault="00085DAC" w:rsidP="00085DAC">
            <w:pPr>
              <w:rPr>
                <w:szCs w:val="24"/>
              </w:rPr>
            </w:pPr>
          </w:p>
          <w:p w14:paraId="22F042CD" w14:textId="75F74CDD" w:rsidR="00085DAC" w:rsidRPr="00530DB9" w:rsidRDefault="00085DAC" w:rsidP="004D122E">
            <w:pPr>
              <w:jc w:val="both"/>
              <w:rPr>
                <w:kern w:val="2"/>
                <w:szCs w:val="24"/>
              </w:rPr>
            </w:pPr>
            <w:r w:rsidRPr="00530DB9">
              <w:rPr>
                <w:kern w:val="2"/>
                <w:szCs w:val="24"/>
              </w:rPr>
              <w:t xml:space="preserve">Sutarties kaina ir bendra Sutarties vertė yra </w:t>
            </w:r>
            <w:r w:rsidRPr="00530DB9">
              <w:rPr>
                <w:color w:val="4472C4"/>
                <w:kern w:val="2"/>
                <w:szCs w:val="24"/>
              </w:rPr>
              <w:t>(nurodyti sumą skaičiais)</w:t>
            </w:r>
            <w:r w:rsidRPr="00530DB9">
              <w:rPr>
                <w:kern w:val="2"/>
                <w:szCs w:val="24"/>
              </w:rPr>
              <w:t xml:space="preserve"> Eur su PVM. PVM sudaro </w:t>
            </w:r>
            <w:r w:rsidRPr="00530DB9">
              <w:rPr>
                <w:color w:val="4472C4"/>
                <w:kern w:val="2"/>
                <w:szCs w:val="24"/>
              </w:rPr>
              <w:t>(nurodyti sumą skaičiais)</w:t>
            </w:r>
            <w:r w:rsidRPr="00530DB9">
              <w:rPr>
                <w:kern w:val="2"/>
                <w:szCs w:val="24"/>
              </w:rPr>
              <w:t xml:space="preserve"> Eur.</w:t>
            </w:r>
          </w:p>
          <w:p w14:paraId="763F7694" w14:textId="65BCA6E4" w:rsidR="00085DAC" w:rsidRPr="00530DB9" w:rsidRDefault="004D122E" w:rsidP="00085DAC">
            <w:pPr>
              <w:rPr>
                <w:szCs w:val="24"/>
              </w:rPr>
            </w:pPr>
            <w:r w:rsidRPr="00530DB9">
              <w:rPr>
                <w:kern w:val="2"/>
                <w:szCs w:val="24"/>
              </w:rPr>
              <w:t>Sutarties kain</w:t>
            </w:r>
            <w:r>
              <w:rPr>
                <w:kern w:val="2"/>
                <w:szCs w:val="24"/>
              </w:rPr>
              <w:t xml:space="preserve">ą sudaro: </w:t>
            </w:r>
          </w:p>
          <w:p w14:paraId="55A4DDCC" w14:textId="2880BB51" w:rsidR="004D122E" w:rsidRPr="00530DB9" w:rsidRDefault="004D122E" w:rsidP="004D122E">
            <w:pPr>
              <w:jc w:val="both"/>
              <w:rPr>
                <w:kern w:val="2"/>
                <w:szCs w:val="24"/>
              </w:rPr>
            </w:pPr>
            <w:r>
              <w:rPr>
                <w:kern w:val="2"/>
                <w:szCs w:val="24"/>
              </w:rPr>
              <w:lastRenderedPageBreak/>
              <w:t xml:space="preserve">1. </w:t>
            </w:r>
            <w:r w:rsidRPr="004D122E">
              <w:rPr>
                <w:kern w:val="2"/>
                <w:szCs w:val="24"/>
              </w:rPr>
              <w:t>Veisiejų-Ateities g., sankryžos rekonstravimo į žiedinę sankryžą projekto parengimo paslaugos</w:t>
            </w:r>
            <w:r>
              <w:rPr>
                <w:kern w:val="2"/>
                <w:szCs w:val="24"/>
              </w:rPr>
              <w:t>____________</w:t>
            </w:r>
            <w:r w:rsidRPr="00530DB9">
              <w:rPr>
                <w:color w:val="4472C4"/>
                <w:kern w:val="2"/>
                <w:szCs w:val="24"/>
              </w:rPr>
              <w:t>(nurodyti sumą skaičiais)</w:t>
            </w:r>
            <w:r w:rsidRPr="00530DB9">
              <w:rPr>
                <w:kern w:val="2"/>
                <w:szCs w:val="24"/>
              </w:rPr>
              <w:t xml:space="preserve"> Eur su PVM. PVM sudaro </w:t>
            </w:r>
            <w:r w:rsidRPr="00530DB9">
              <w:rPr>
                <w:color w:val="4472C4"/>
                <w:kern w:val="2"/>
                <w:szCs w:val="24"/>
              </w:rPr>
              <w:t>(nurodyti sumą skaičiais)</w:t>
            </w:r>
            <w:r w:rsidRPr="00530DB9">
              <w:rPr>
                <w:kern w:val="2"/>
                <w:szCs w:val="24"/>
              </w:rPr>
              <w:t xml:space="preserve"> Eur.</w:t>
            </w:r>
          </w:p>
          <w:p w14:paraId="41E333C1" w14:textId="0322F22A" w:rsidR="004D122E" w:rsidRDefault="004D122E" w:rsidP="004D122E">
            <w:pPr>
              <w:rPr>
                <w:kern w:val="2"/>
                <w:szCs w:val="24"/>
              </w:rPr>
            </w:pPr>
          </w:p>
          <w:p w14:paraId="511AA228" w14:textId="78255FA1" w:rsidR="004D122E" w:rsidRPr="00530DB9" w:rsidRDefault="004D122E" w:rsidP="004D122E">
            <w:pPr>
              <w:jc w:val="both"/>
              <w:rPr>
                <w:kern w:val="2"/>
                <w:szCs w:val="24"/>
              </w:rPr>
            </w:pPr>
            <w:r>
              <w:rPr>
                <w:kern w:val="2"/>
                <w:szCs w:val="24"/>
              </w:rPr>
              <w:t xml:space="preserve">2. </w:t>
            </w:r>
            <w:r w:rsidRPr="004D122E">
              <w:rPr>
                <w:kern w:val="2"/>
                <w:szCs w:val="24"/>
              </w:rPr>
              <w:t>Statinio projekto vykdymo priežiūr</w:t>
            </w:r>
            <w:r>
              <w:rPr>
                <w:kern w:val="2"/>
                <w:szCs w:val="24"/>
              </w:rPr>
              <w:t>os _____________</w:t>
            </w:r>
            <w:r w:rsidRPr="00530DB9">
              <w:rPr>
                <w:color w:val="4472C4"/>
                <w:kern w:val="2"/>
                <w:szCs w:val="24"/>
              </w:rPr>
              <w:t>(nurodyti sumą skaičiais)</w:t>
            </w:r>
            <w:r w:rsidRPr="00530DB9">
              <w:rPr>
                <w:kern w:val="2"/>
                <w:szCs w:val="24"/>
              </w:rPr>
              <w:t xml:space="preserve"> Eur su PVM. PVM sudaro </w:t>
            </w:r>
            <w:r w:rsidRPr="00530DB9">
              <w:rPr>
                <w:color w:val="4472C4"/>
                <w:kern w:val="2"/>
                <w:szCs w:val="24"/>
              </w:rPr>
              <w:t>(nurodyti sumą skaičiais)</w:t>
            </w:r>
            <w:r w:rsidRPr="00530DB9">
              <w:rPr>
                <w:kern w:val="2"/>
                <w:szCs w:val="24"/>
              </w:rPr>
              <w:t xml:space="preserve"> Eur.</w:t>
            </w:r>
          </w:p>
          <w:p w14:paraId="7BB5103C" w14:textId="05CBC46F" w:rsidR="00085DAC" w:rsidRDefault="00085DAC" w:rsidP="004D122E">
            <w:pPr>
              <w:rPr>
                <w:kern w:val="2"/>
                <w:szCs w:val="24"/>
              </w:rPr>
            </w:pPr>
          </w:p>
          <w:p w14:paraId="3D95CA1F" w14:textId="77777777" w:rsidR="004D122E" w:rsidRPr="00530DB9" w:rsidRDefault="004D122E" w:rsidP="00085DAC">
            <w:pPr>
              <w:rPr>
                <w:kern w:val="2"/>
                <w:szCs w:val="24"/>
              </w:rPr>
            </w:pPr>
          </w:p>
          <w:p w14:paraId="15543F70" w14:textId="6C3CD364" w:rsidR="00085DAC" w:rsidRPr="00C53083" w:rsidRDefault="00085DAC" w:rsidP="00085DAC">
            <w:pPr>
              <w:jc w:val="both"/>
              <w:rPr>
                <w:kern w:val="2"/>
                <w:szCs w:val="24"/>
              </w:rPr>
            </w:pPr>
            <w:r w:rsidRPr="00530DB9">
              <w:rPr>
                <w:kern w:val="2"/>
                <w:szCs w:val="24"/>
              </w:rPr>
              <w:t>Jei sutarties vertė buvo peržiūrėta pagal sutartyje nurodytas kainų peržiūros sąlygas, atitinkamai patikslinama (didėja arba mažėja) Pradinės sutarties vertė.</w:t>
            </w:r>
          </w:p>
        </w:tc>
      </w:tr>
      <w:tr w:rsidR="00085DAC" w14:paraId="362676F3" w14:textId="77777777">
        <w:trPr>
          <w:trHeight w:val="300"/>
        </w:trPr>
        <w:tc>
          <w:tcPr>
            <w:tcW w:w="3094" w:type="dxa"/>
            <w:gridSpan w:val="2"/>
          </w:tcPr>
          <w:p w14:paraId="74869E6F" w14:textId="77777777" w:rsidR="00085DAC" w:rsidRPr="00530DB9" w:rsidRDefault="00085DAC" w:rsidP="00085DAC">
            <w:pPr>
              <w:rPr>
                <w:b/>
                <w:kern w:val="2"/>
                <w:szCs w:val="24"/>
              </w:rPr>
            </w:pPr>
            <w:r w:rsidRPr="00530DB9">
              <w:rPr>
                <w:b/>
                <w:kern w:val="2"/>
                <w:szCs w:val="24"/>
              </w:rPr>
              <w:lastRenderedPageBreak/>
              <w:t xml:space="preserve">5.3. Sutarties kainos / įkainių perskaičiavimas taikant </w:t>
            </w:r>
            <w:r w:rsidRPr="00530DB9">
              <w:rPr>
                <w:b/>
                <w:kern w:val="2"/>
                <w:szCs w:val="24"/>
                <w:u w:val="single"/>
              </w:rPr>
              <w:t>peržiūros</w:t>
            </w:r>
            <w:r w:rsidRPr="00530DB9">
              <w:rPr>
                <w:b/>
                <w:kern w:val="2"/>
                <w:szCs w:val="24"/>
              </w:rPr>
              <w:t xml:space="preserve"> taisykles</w:t>
            </w:r>
          </w:p>
          <w:p w14:paraId="7B4E2F1D" w14:textId="77777777" w:rsidR="00085DAC" w:rsidRPr="0056233A" w:rsidRDefault="00085DAC" w:rsidP="00085DAC">
            <w:pPr>
              <w:rPr>
                <w:kern w:val="2"/>
                <w:szCs w:val="24"/>
              </w:rPr>
            </w:pPr>
          </w:p>
        </w:tc>
        <w:tc>
          <w:tcPr>
            <w:tcW w:w="6441" w:type="dxa"/>
            <w:gridSpan w:val="2"/>
          </w:tcPr>
          <w:p w14:paraId="6B78F2F2" w14:textId="77777777" w:rsidR="00085DAC" w:rsidRPr="00530DB9" w:rsidRDefault="00085DAC" w:rsidP="00085DAC">
            <w:pPr>
              <w:rPr>
                <w:szCs w:val="24"/>
              </w:rPr>
            </w:pPr>
            <w:r w:rsidRPr="00530DB9">
              <w:rPr>
                <w:kern w:val="2"/>
                <w:szCs w:val="24"/>
              </w:rPr>
              <w:t>Kaina bus perskaičiuojami:</w:t>
            </w:r>
          </w:p>
          <w:p w14:paraId="1A0D1A0A" w14:textId="77777777" w:rsidR="00085DAC" w:rsidRPr="00530DB9" w:rsidRDefault="00085DAC" w:rsidP="00085DAC">
            <w:pPr>
              <w:rPr>
                <w:kern w:val="2"/>
                <w:szCs w:val="24"/>
              </w:rPr>
            </w:pPr>
            <w:r w:rsidRPr="00530DB9">
              <w:rPr>
                <w:kern w:val="2"/>
                <w:szCs w:val="24"/>
              </w:rPr>
              <w:t>5.3.1. dėl PVM tarifo pasikeitimo;</w:t>
            </w:r>
          </w:p>
          <w:p w14:paraId="4C716B19" w14:textId="03ACA94F" w:rsidR="00085DAC" w:rsidRPr="0056233A" w:rsidRDefault="00085DAC" w:rsidP="00085DAC">
            <w:pPr>
              <w:rPr>
                <w:kern w:val="2"/>
                <w:szCs w:val="24"/>
              </w:rPr>
            </w:pPr>
            <w:r w:rsidRPr="00530DB9">
              <w:rPr>
                <w:kern w:val="2"/>
                <w:szCs w:val="24"/>
              </w:rPr>
              <w:t>5.3.2. dėl kainų lygio pokyčio.</w:t>
            </w:r>
          </w:p>
        </w:tc>
      </w:tr>
      <w:tr w:rsidR="00085DAC" w14:paraId="4A3D87E6" w14:textId="77777777">
        <w:trPr>
          <w:trHeight w:val="300"/>
        </w:trPr>
        <w:tc>
          <w:tcPr>
            <w:tcW w:w="3094" w:type="dxa"/>
            <w:gridSpan w:val="2"/>
          </w:tcPr>
          <w:p w14:paraId="7CAE0C16" w14:textId="77777777" w:rsidR="00085DAC" w:rsidRDefault="00085DAC" w:rsidP="00085DAC">
            <w:pPr>
              <w:rPr>
                <w:b/>
                <w:kern w:val="2"/>
                <w:szCs w:val="24"/>
              </w:rPr>
            </w:pPr>
            <w:r>
              <w:rPr>
                <w:b/>
                <w:kern w:val="2"/>
                <w:szCs w:val="24"/>
              </w:rPr>
              <w:t>5.3.1. Sutarties kainos / įkainių peržiūra dėl PVM tarifo pasikeitimo</w:t>
            </w:r>
          </w:p>
        </w:tc>
        <w:tc>
          <w:tcPr>
            <w:tcW w:w="6441" w:type="dxa"/>
            <w:gridSpan w:val="2"/>
          </w:tcPr>
          <w:p w14:paraId="3C129098" w14:textId="77777777" w:rsidR="00085DAC" w:rsidRDefault="00085DAC" w:rsidP="00085DA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A7F74BE" w14:textId="77777777" w:rsidR="00085DAC" w:rsidRPr="005314EF" w:rsidRDefault="00085DAC" w:rsidP="00085DAC">
            <w:pPr>
              <w:jc w:val="both"/>
              <w:rPr>
                <w:kern w:val="2"/>
                <w:szCs w:val="24"/>
              </w:rPr>
            </w:pPr>
          </w:p>
          <w:p w14:paraId="75F63776" w14:textId="16AE67F4" w:rsidR="00085DAC" w:rsidRDefault="00085DAC" w:rsidP="00085DAC">
            <w:pPr>
              <w:jc w:val="both"/>
              <w:rPr>
                <w:kern w:val="2"/>
                <w:szCs w:val="24"/>
              </w:rPr>
            </w:pPr>
            <w:r w:rsidRPr="005314EF">
              <w:rPr>
                <w:kern w:val="2"/>
                <w:szCs w:val="24"/>
              </w:rPr>
              <w:t>Perskaičiavimas atliekamas priėmus ir (ar) įsigaliojus Lietuvos Respublikos pridėtinės vertės mokesčio įstatymo pakeitimo įstatymui, kuriuo keičiamas PVM tarifas. Perskaičiuota (-i) kaina (įkainiai) įforminama (-i) Susitarimu, kuris tampa neatskiriama Sutarties dalimi ir turi būti taikoma (-i) už tą Paslaugų dalį, kurios bus teikiamos nuo naujo PVM įsigaliojimo dienos (nepriklausomai nuo to, kada pasirašytas Susitarimas).</w:t>
            </w:r>
          </w:p>
          <w:p w14:paraId="79BFB2DC" w14:textId="77777777" w:rsidR="00085DAC" w:rsidRDefault="00085DAC" w:rsidP="00085DAC">
            <w:pPr>
              <w:jc w:val="both"/>
              <w:rPr>
                <w:szCs w:val="24"/>
              </w:rPr>
            </w:pPr>
          </w:p>
        </w:tc>
      </w:tr>
      <w:tr w:rsidR="00085DAC" w14:paraId="446BBD36" w14:textId="77777777">
        <w:trPr>
          <w:trHeight w:val="300"/>
        </w:trPr>
        <w:tc>
          <w:tcPr>
            <w:tcW w:w="3094" w:type="dxa"/>
            <w:gridSpan w:val="2"/>
          </w:tcPr>
          <w:p w14:paraId="3EB76092" w14:textId="0E195673" w:rsidR="00085DAC" w:rsidRDefault="00085DAC" w:rsidP="00085DAC">
            <w:pPr>
              <w:rPr>
                <w:b/>
                <w:kern w:val="2"/>
                <w:szCs w:val="24"/>
              </w:rPr>
            </w:pPr>
            <w:r w:rsidRPr="00530DB9">
              <w:rPr>
                <w:b/>
                <w:kern w:val="2"/>
                <w:szCs w:val="24"/>
              </w:rPr>
              <w:t>5.3.2.</w:t>
            </w:r>
            <w:r w:rsidRPr="00530DB9">
              <w:rPr>
                <w:kern w:val="2"/>
                <w:szCs w:val="24"/>
              </w:rPr>
              <w:t xml:space="preserve"> </w:t>
            </w:r>
            <w:r w:rsidRPr="00530DB9">
              <w:rPr>
                <w:b/>
                <w:kern w:val="2"/>
                <w:szCs w:val="24"/>
              </w:rPr>
              <w:t>Sutarties kainos / įkainių peržiūra dėl kitų mokesčių, lemiančių Paslaugų kainos / įkainių pokytį, pasikeitimo</w:t>
            </w:r>
          </w:p>
        </w:tc>
        <w:tc>
          <w:tcPr>
            <w:tcW w:w="6441" w:type="dxa"/>
            <w:gridSpan w:val="2"/>
          </w:tcPr>
          <w:p w14:paraId="7D162F46" w14:textId="77777777" w:rsidR="00085DAC" w:rsidRPr="00530DB9" w:rsidRDefault="00085DAC" w:rsidP="00085DAC">
            <w:pPr>
              <w:rPr>
                <w:kern w:val="2"/>
                <w:szCs w:val="24"/>
              </w:rPr>
            </w:pPr>
            <w:r w:rsidRPr="00530DB9">
              <w:rPr>
                <w:kern w:val="2"/>
                <w:szCs w:val="24"/>
              </w:rPr>
              <w:t>Netaikoma</w:t>
            </w:r>
          </w:p>
          <w:p w14:paraId="31F94F80" w14:textId="1EC62DD1" w:rsidR="00085DAC" w:rsidRPr="00037B7F" w:rsidRDefault="00085DAC" w:rsidP="00085DAC">
            <w:pPr>
              <w:jc w:val="both"/>
              <w:rPr>
                <w:color w:val="000000"/>
                <w:kern w:val="2"/>
                <w:szCs w:val="24"/>
                <w:bdr w:val="none" w:sz="0" w:space="0" w:color="auto" w:frame="1"/>
              </w:rPr>
            </w:pPr>
          </w:p>
        </w:tc>
      </w:tr>
      <w:tr w:rsidR="00085DAC" w14:paraId="5994B906" w14:textId="77777777">
        <w:trPr>
          <w:trHeight w:val="300"/>
        </w:trPr>
        <w:tc>
          <w:tcPr>
            <w:tcW w:w="3094" w:type="dxa"/>
            <w:gridSpan w:val="2"/>
          </w:tcPr>
          <w:p w14:paraId="24E44D56" w14:textId="77777777" w:rsidR="00085DAC" w:rsidRPr="00530DB9" w:rsidRDefault="00085DAC" w:rsidP="00085DAC">
            <w:pPr>
              <w:rPr>
                <w:b/>
                <w:kern w:val="2"/>
                <w:szCs w:val="24"/>
              </w:rPr>
            </w:pPr>
            <w:r w:rsidRPr="00530DB9">
              <w:rPr>
                <w:b/>
                <w:kern w:val="2"/>
                <w:szCs w:val="24"/>
              </w:rPr>
              <w:t>5.3.3. Sutarties kainos / įkainių peržiūra dėl kainų lygio pokyčio</w:t>
            </w:r>
          </w:p>
          <w:p w14:paraId="3AFF0256" w14:textId="77777777" w:rsidR="00085DAC" w:rsidRPr="00530DB9" w:rsidRDefault="00085DAC" w:rsidP="00085DAC">
            <w:pPr>
              <w:rPr>
                <w:b/>
                <w:kern w:val="2"/>
                <w:szCs w:val="24"/>
              </w:rPr>
            </w:pPr>
          </w:p>
        </w:tc>
        <w:tc>
          <w:tcPr>
            <w:tcW w:w="6441" w:type="dxa"/>
            <w:gridSpan w:val="2"/>
          </w:tcPr>
          <w:p w14:paraId="56FCDD9D" w14:textId="77777777" w:rsidR="00085DAC" w:rsidRPr="00530DB9" w:rsidRDefault="00085DAC" w:rsidP="00085DAC">
            <w:pPr>
              <w:rPr>
                <w:kern w:val="2"/>
                <w:szCs w:val="24"/>
              </w:rPr>
            </w:pPr>
            <w:r w:rsidRPr="00530DB9">
              <w:rPr>
                <w:kern w:val="2"/>
                <w:szCs w:val="24"/>
              </w:rPr>
              <w:t>Netaikoma</w:t>
            </w:r>
          </w:p>
          <w:p w14:paraId="6409732F" w14:textId="0E7F955A" w:rsidR="00085DAC" w:rsidRPr="00530DB9" w:rsidRDefault="00085DAC" w:rsidP="00085DAC">
            <w:pPr>
              <w:jc w:val="both"/>
              <w:rPr>
                <w:kern w:val="2"/>
                <w:szCs w:val="24"/>
              </w:rPr>
            </w:pPr>
          </w:p>
        </w:tc>
      </w:tr>
      <w:tr w:rsidR="00085DAC" w14:paraId="31DFF65C" w14:textId="77777777">
        <w:trPr>
          <w:trHeight w:val="300"/>
        </w:trPr>
        <w:tc>
          <w:tcPr>
            <w:tcW w:w="3094" w:type="dxa"/>
            <w:gridSpan w:val="2"/>
          </w:tcPr>
          <w:p w14:paraId="7446A70B" w14:textId="77777777" w:rsidR="00085DAC" w:rsidRDefault="00085DAC" w:rsidP="00085DAC">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570B318" w14:textId="3BC24EC6" w:rsidR="00085DAC" w:rsidRPr="00530DB9" w:rsidRDefault="00085DAC" w:rsidP="00085DAC">
            <w:pPr>
              <w:suppressAutoHyphens/>
              <w:autoSpaceDN w:val="0"/>
              <w:jc w:val="both"/>
              <w:textAlignment w:val="baseline"/>
              <w:rPr>
                <w:szCs w:val="24"/>
              </w:rPr>
            </w:pPr>
            <w:r w:rsidRPr="00530DB9">
              <w:rPr>
                <w:color w:val="000000"/>
                <w:szCs w:val="24"/>
              </w:rPr>
              <w:t>5.3.</w:t>
            </w:r>
            <w:r>
              <w:rPr>
                <w:color w:val="000000"/>
                <w:szCs w:val="24"/>
              </w:rPr>
              <w:t>4</w:t>
            </w:r>
            <w:r w:rsidRPr="00530DB9">
              <w:rPr>
                <w:color w:val="000000"/>
                <w:szCs w:val="24"/>
              </w:rPr>
              <w:t>.1. Bet</w:t>
            </w:r>
            <w:r w:rsidRPr="00530DB9">
              <w:rPr>
                <w:szCs w:val="24"/>
              </w:rPr>
              <w:t xml:space="preserve"> kuri Sutarties Šalis Sutarties galiojimo metu turi teisę inicijuoti kainos (įkainių) peržiūrą (keitimą) ne anksčiau kaip po 6 (šešių) mėn. nuo pirkimo, kurio pagrindu sudaryta Sutartis, pasiūlymų pateikimo termino pabaigos dienos (jeigu peržiūra jau buvo atlikta – nuo Susitarimo dėl paskutinio perskaičiavimo pagal šį Specialiųjų sąlygų punktą įsigaliojimo dienos), jeigu kai indeksas pakis 5 (penkis) ar daugiau procentų lyginant su bazinės kainos indeksu.</w:t>
            </w:r>
            <w:r w:rsidRPr="00530DB9" w:rsidDel="004C51DD">
              <w:rPr>
                <w:szCs w:val="24"/>
              </w:rPr>
              <w:t xml:space="preserve"> </w:t>
            </w:r>
          </w:p>
          <w:p w14:paraId="4F93409D" w14:textId="580D426E" w:rsidR="00085DAC" w:rsidRPr="00530DB9" w:rsidRDefault="00085DAC" w:rsidP="00085DAC">
            <w:pPr>
              <w:jc w:val="both"/>
              <w:rPr>
                <w:color w:val="000000"/>
                <w:kern w:val="2"/>
                <w:szCs w:val="24"/>
                <w:shd w:val="clear" w:color="auto" w:fill="FFFFFF"/>
              </w:rPr>
            </w:pPr>
            <w:r w:rsidRPr="00530DB9">
              <w:rPr>
                <w:kern w:val="2"/>
                <w:szCs w:val="24"/>
              </w:rPr>
              <w:lastRenderedPageBreak/>
              <w:t>5.3.</w:t>
            </w:r>
            <w:r>
              <w:rPr>
                <w:kern w:val="2"/>
                <w:szCs w:val="24"/>
              </w:rPr>
              <w:t>4</w:t>
            </w:r>
            <w:r w:rsidRPr="00530DB9">
              <w:rPr>
                <w:kern w:val="2"/>
                <w:szCs w:val="24"/>
              </w:rPr>
              <w:t>.2. K</w:t>
            </w:r>
            <w:r w:rsidRPr="00530DB9">
              <w:rPr>
                <w:kern w:val="2"/>
                <w:szCs w:val="24"/>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5F2296E8" w14:textId="7BEA223E" w:rsidR="00085DAC" w:rsidRPr="00530DB9" w:rsidRDefault="00085DAC" w:rsidP="00085DAC">
            <w:pPr>
              <w:jc w:val="both"/>
              <w:rPr>
                <w:color w:val="000000"/>
                <w:kern w:val="2"/>
                <w:szCs w:val="24"/>
                <w:shd w:val="clear" w:color="auto" w:fill="FFFFFF"/>
              </w:rPr>
            </w:pPr>
            <w:r w:rsidRPr="00530DB9">
              <w:rPr>
                <w:color w:val="000000"/>
                <w:kern w:val="2"/>
                <w:szCs w:val="24"/>
              </w:rPr>
              <w:t>5.3.</w:t>
            </w:r>
            <w:r>
              <w:rPr>
                <w:color w:val="000000"/>
                <w:kern w:val="2"/>
                <w:szCs w:val="24"/>
              </w:rPr>
              <w:t>4</w:t>
            </w:r>
            <w:r w:rsidRPr="00530DB9">
              <w:rPr>
                <w:color w:val="000000"/>
                <w:kern w:val="2"/>
                <w:szCs w:val="24"/>
              </w:rPr>
              <w:t xml:space="preserve">.3. </w:t>
            </w:r>
            <w:r w:rsidRPr="00530DB9">
              <w:rPr>
                <w:color w:val="000000"/>
                <w:kern w:val="2"/>
                <w:szCs w:val="24"/>
                <w:shd w:val="clear" w:color="auto" w:fill="FFFFFF"/>
              </w:rPr>
              <w:t>Jeigu P</w:t>
            </w:r>
            <w:r w:rsidRPr="00530DB9">
              <w:rPr>
                <w:color w:val="000000"/>
                <w:szCs w:val="24"/>
              </w:rPr>
              <w:t>aslaugų teikimas</w:t>
            </w:r>
            <w:r w:rsidRPr="00530DB9">
              <w:rPr>
                <w:color w:val="000000"/>
                <w:kern w:val="2"/>
                <w:szCs w:val="24"/>
                <w:shd w:val="clear" w:color="auto" w:fill="FFFFFF"/>
              </w:rPr>
              <w:t xml:space="preserve"> vėluoja dėl Tiekėjo kaltės, uždelstų suteikti P</w:t>
            </w:r>
            <w:r w:rsidRPr="00530DB9">
              <w:rPr>
                <w:color w:val="000000"/>
                <w:szCs w:val="24"/>
              </w:rPr>
              <w:t>aslaugų</w:t>
            </w:r>
            <w:r w:rsidRPr="00530DB9">
              <w:rPr>
                <w:color w:val="000000"/>
                <w:kern w:val="2"/>
                <w:szCs w:val="24"/>
                <w:shd w:val="clear" w:color="auto" w:fill="FFFFFF"/>
              </w:rPr>
              <w:t xml:space="preserve"> </w:t>
            </w:r>
            <w:r w:rsidRPr="00530DB9">
              <w:rPr>
                <w:kern w:val="2"/>
                <w:szCs w:val="24"/>
              </w:rPr>
              <w:t>k</w:t>
            </w:r>
            <w:r w:rsidRPr="00530DB9">
              <w:rPr>
                <w:kern w:val="2"/>
                <w:szCs w:val="24"/>
                <w:shd w:val="clear" w:color="auto" w:fill="FFFFFF"/>
              </w:rPr>
              <w:t xml:space="preserve">aina (įkainiai) </w:t>
            </w:r>
            <w:r w:rsidRPr="00530DB9">
              <w:rPr>
                <w:color w:val="000000"/>
                <w:kern w:val="2"/>
                <w:szCs w:val="24"/>
                <w:shd w:val="clear" w:color="auto" w:fill="FFFFFF"/>
              </w:rPr>
              <w:t>nėra perskaičiuojami dėl kainų lygio kilimo, bet turi būti perskaičiuojama dėl kainų lygio kritimo.</w:t>
            </w:r>
          </w:p>
          <w:p w14:paraId="4D04343F" w14:textId="43211CDB" w:rsidR="00085DAC" w:rsidRPr="00530DB9" w:rsidRDefault="00085DAC" w:rsidP="00085DAC">
            <w:pPr>
              <w:jc w:val="both"/>
              <w:rPr>
                <w:kern w:val="2"/>
                <w:szCs w:val="24"/>
                <w:shd w:val="clear" w:color="auto" w:fill="FFFFFF"/>
              </w:rPr>
            </w:pPr>
            <w:r w:rsidRPr="00530DB9">
              <w:rPr>
                <w:color w:val="000000"/>
                <w:kern w:val="2"/>
                <w:szCs w:val="24"/>
              </w:rPr>
              <w:t>5.3.</w:t>
            </w:r>
            <w:r>
              <w:rPr>
                <w:color w:val="000000"/>
                <w:kern w:val="2"/>
                <w:szCs w:val="24"/>
              </w:rPr>
              <w:t>4</w:t>
            </w:r>
            <w:r w:rsidRPr="00530DB9">
              <w:rPr>
                <w:color w:val="000000"/>
                <w:kern w:val="2"/>
                <w:szCs w:val="24"/>
              </w:rPr>
              <w:t xml:space="preserve">.4. </w:t>
            </w:r>
            <w:r w:rsidRPr="00530DB9">
              <w:rPr>
                <w:kern w:val="2"/>
                <w:szCs w:val="24"/>
              </w:rPr>
              <w:t xml:space="preserve">Atlikdamos kainos peržiūrą </w:t>
            </w:r>
            <w:r w:rsidRPr="00530DB9">
              <w:rPr>
                <w:kern w:val="2"/>
                <w:szCs w:val="24"/>
                <w:shd w:val="clear" w:color="auto" w:fill="FFFFFF"/>
              </w:rPr>
              <w:t xml:space="preserve">Šalys vadovaujasi Valstybės duomenų agentūros viešai Oficialiosios statistikos portale paskelbtais Rodiklių duomenų bazės duomenimis </w:t>
            </w:r>
            <w:r w:rsidRPr="00530DB9">
              <w:rPr>
                <w:rFonts w:eastAsia="Calibri"/>
                <w:szCs w:val="24"/>
              </w:rPr>
              <w:t>(</w:t>
            </w:r>
            <w:hyperlink r:id="rId11" w:history="1">
              <w:r w:rsidRPr="00530DB9">
                <w:rPr>
                  <w:rFonts w:eastAsia="Calibri"/>
                  <w:szCs w:val="24"/>
                  <w:u w:val="single"/>
                </w:rPr>
                <w:t>https://osp.stat.gov.lt/</w:t>
              </w:r>
            </w:hyperlink>
            <w:r w:rsidRPr="00530DB9">
              <w:rPr>
                <w:rFonts w:eastAsia="Calibri"/>
                <w:szCs w:val="24"/>
              </w:rPr>
              <w:t>) „Paslaugų kainų indeksai (PKI) ir kainų pokyčiai“ grupėje skelbiamas indeksas – M71 Architektūros ir inžinerijos veikla; techninis tikrinimas ir analizė“.</w:t>
            </w:r>
          </w:p>
          <w:p w14:paraId="3555394B" w14:textId="4B252838" w:rsidR="00085DAC" w:rsidRPr="00530DB9" w:rsidRDefault="00085DAC" w:rsidP="00085DAC">
            <w:pPr>
              <w:jc w:val="both"/>
              <w:rPr>
                <w:color w:val="000000"/>
                <w:kern w:val="2"/>
                <w:szCs w:val="24"/>
                <w:shd w:val="clear" w:color="auto" w:fill="FFFFFF"/>
              </w:rPr>
            </w:pPr>
            <w:r w:rsidRPr="00530DB9">
              <w:rPr>
                <w:color w:val="000000"/>
                <w:kern w:val="2"/>
                <w:szCs w:val="24"/>
                <w:shd w:val="clear" w:color="auto" w:fill="FFFFFF"/>
              </w:rPr>
              <w:t>5.3.</w:t>
            </w:r>
            <w:r>
              <w:rPr>
                <w:color w:val="000000"/>
                <w:kern w:val="2"/>
                <w:szCs w:val="24"/>
                <w:shd w:val="clear" w:color="auto" w:fill="FFFFFF"/>
              </w:rPr>
              <w:t>4</w:t>
            </w:r>
            <w:r w:rsidRPr="00530DB9">
              <w:rPr>
                <w:color w:val="000000"/>
                <w:kern w:val="2"/>
                <w:szCs w:val="24"/>
                <w:shd w:val="clear" w:color="auto" w:fill="FFFFFF"/>
              </w:rPr>
              <w:t xml:space="preserve">.5. Šalys privalo Susitarime nurodyti indekso reikšmę laikotarpio pradžioje ir jo nustatymo datą, indekso reikšmę laikotarpio pabaigoje ir jo nustatymo datą, kainų pokyčio koeficientą (P), perskaičiuotą </w:t>
            </w:r>
            <w:r w:rsidRPr="00530DB9">
              <w:rPr>
                <w:kern w:val="2"/>
                <w:szCs w:val="24"/>
                <w:shd w:val="clear" w:color="auto" w:fill="FFFFFF"/>
              </w:rPr>
              <w:t xml:space="preserve">kainą (įkainius), </w:t>
            </w:r>
            <w:r w:rsidRPr="00530DB9">
              <w:rPr>
                <w:color w:val="000000"/>
                <w:kern w:val="2"/>
                <w:szCs w:val="24"/>
                <w:shd w:val="clear" w:color="auto" w:fill="FFFFFF"/>
              </w:rPr>
              <w:t>perskaičiuotą Pradinės sutarties vertę.</w:t>
            </w:r>
          </w:p>
          <w:p w14:paraId="2183B502" w14:textId="61B65398" w:rsidR="00085DAC" w:rsidRPr="00530DB9" w:rsidRDefault="00085DAC" w:rsidP="007D5323">
            <w:pPr>
              <w:jc w:val="both"/>
              <w:rPr>
                <w:color w:val="000000"/>
                <w:kern w:val="2"/>
                <w:szCs w:val="24"/>
                <w:shd w:val="clear" w:color="auto" w:fill="FFFFFF"/>
              </w:rPr>
            </w:pPr>
            <w:r w:rsidRPr="00530DB9">
              <w:rPr>
                <w:color w:val="000000"/>
                <w:kern w:val="2"/>
                <w:szCs w:val="24"/>
                <w:shd w:val="clear" w:color="auto" w:fill="FFFFFF"/>
              </w:rPr>
              <w:t>5.3.</w:t>
            </w:r>
            <w:r>
              <w:rPr>
                <w:color w:val="000000"/>
                <w:kern w:val="2"/>
                <w:szCs w:val="24"/>
                <w:shd w:val="clear" w:color="auto" w:fill="FFFFFF"/>
              </w:rPr>
              <w:t>4</w:t>
            </w:r>
            <w:r w:rsidRPr="00530DB9">
              <w:rPr>
                <w:color w:val="000000"/>
                <w:kern w:val="2"/>
                <w:szCs w:val="24"/>
                <w:shd w:val="clear" w:color="auto" w:fill="FFFFFF"/>
              </w:rPr>
              <w:t>.6. Nauja</w:t>
            </w:r>
            <w:r w:rsidRPr="00530DB9" w:rsidDel="00B43EE5">
              <w:rPr>
                <w:color w:val="000000"/>
                <w:kern w:val="2"/>
                <w:szCs w:val="24"/>
                <w:shd w:val="clear" w:color="auto" w:fill="FFFFFF"/>
              </w:rPr>
              <w:t xml:space="preserve"> </w:t>
            </w:r>
            <w:r w:rsidRPr="00530DB9" w:rsidDel="00B43EE5">
              <w:rPr>
                <w:kern w:val="2"/>
                <w:szCs w:val="24"/>
              </w:rPr>
              <w:t>k</w:t>
            </w:r>
            <w:r w:rsidRPr="00530DB9" w:rsidDel="00B43EE5">
              <w:rPr>
                <w:kern w:val="2"/>
                <w:szCs w:val="24"/>
                <w:shd w:val="clear" w:color="auto" w:fill="FFFFFF"/>
              </w:rPr>
              <w:t>aina (</w:t>
            </w:r>
            <w:r w:rsidRPr="00530DB9">
              <w:rPr>
                <w:kern w:val="2"/>
                <w:szCs w:val="24"/>
                <w:shd w:val="clear" w:color="auto" w:fill="FFFFFF"/>
              </w:rPr>
              <w:t>įkainiai</w:t>
            </w:r>
            <w:r w:rsidRPr="00530DB9" w:rsidDel="00B43EE5">
              <w:rPr>
                <w:kern w:val="2"/>
                <w:szCs w:val="24"/>
                <w:shd w:val="clear" w:color="auto" w:fill="FFFFFF"/>
              </w:rPr>
              <w:t>)</w:t>
            </w:r>
            <w:r w:rsidRPr="00530DB9">
              <w:rPr>
                <w:kern w:val="2"/>
                <w:szCs w:val="24"/>
                <w:shd w:val="clear" w:color="auto" w:fill="FFFFFF"/>
              </w:rPr>
              <w:t xml:space="preserve"> </w:t>
            </w:r>
            <w:r w:rsidRPr="00530DB9">
              <w:rPr>
                <w:color w:val="000000"/>
                <w:kern w:val="2"/>
                <w:szCs w:val="24"/>
                <w:shd w:val="clear" w:color="auto" w:fill="FFFFFF"/>
              </w:rPr>
              <w:t>apskaičiuojami pagal žemiau pateiktą formulę:</w:t>
            </w:r>
          </w:p>
          <w:p w14:paraId="54C3E17F" w14:textId="77777777" w:rsidR="00085DAC" w:rsidRPr="00530DB9" w:rsidRDefault="00085DAC" w:rsidP="007D5323">
            <w:pPr>
              <w:suppressAutoHyphens/>
              <w:autoSpaceDN w:val="0"/>
              <w:ind w:firstLine="567"/>
              <w:jc w:val="both"/>
              <w:textAlignment w:val="baseline"/>
              <w:rPr>
                <w:rFonts w:eastAsia="Calibri"/>
                <w:szCs w:val="24"/>
              </w:rPr>
            </w:pPr>
            <w:r w:rsidRPr="00530DB9">
              <w:rPr>
                <w:b/>
                <w:kern w:val="2"/>
                <w:szCs w:val="24"/>
              </w:rPr>
              <w:t>a</w:t>
            </w:r>
            <w:r w:rsidRPr="00530DB9">
              <w:rPr>
                <w:b/>
                <w:kern w:val="2"/>
                <w:szCs w:val="24"/>
                <w:vertAlign w:val="subscript"/>
              </w:rPr>
              <w:t>1</w:t>
            </w:r>
            <w:r w:rsidRPr="00530DB9">
              <w:rPr>
                <w:rFonts w:eastAsia="Calibri"/>
                <w:b/>
                <w:szCs w:val="24"/>
              </w:rPr>
              <w:t xml:space="preserve"> = a x P</w:t>
            </w:r>
            <w:r w:rsidRPr="00530DB9">
              <w:rPr>
                <w:rFonts w:eastAsia="Calibri"/>
                <w:szCs w:val="24"/>
              </w:rPr>
              <w:t xml:space="preserve">, kur </w:t>
            </w:r>
          </w:p>
          <w:p w14:paraId="79AEA1D2" w14:textId="77777777" w:rsidR="00085DAC" w:rsidRPr="00530DB9" w:rsidRDefault="00085DAC" w:rsidP="007D5323">
            <w:pPr>
              <w:suppressAutoHyphens/>
              <w:autoSpaceDN w:val="0"/>
              <w:jc w:val="both"/>
              <w:textAlignment w:val="baseline"/>
              <w:rPr>
                <w:rFonts w:eastAsia="Calibri"/>
                <w:szCs w:val="24"/>
              </w:rPr>
            </w:pPr>
            <w:r w:rsidRPr="00530DB9">
              <w:rPr>
                <w:b/>
                <w:kern w:val="2"/>
                <w:szCs w:val="24"/>
              </w:rPr>
              <w:t>a</w:t>
            </w:r>
            <w:r w:rsidRPr="00530DB9">
              <w:rPr>
                <w:b/>
                <w:kern w:val="2"/>
                <w:szCs w:val="24"/>
                <w:vertAlign w:val="subscript"/>
              </w:rPr>
              <w:t>1</w:t>
            </w:r>
            <w:r w:rsidRPr="00530DB9">
              <w:rPr>
                <w:rFonts w:eastAsia="Calibri"/>
                <w:szCs w:val="24"/>
              </w:rPr>
              <w:t xml:space="preserve"> – perskaičiuota (pakeista) </w:t>
            </w:r>
            <w:r w:rsidRPr="00530DB9" w:rsidDel="00B43EE5">
              <w:rPr>
                <w:rFonts w:eastAsia="Calibri"/>
                <w:szCs w:val="24"/>
              </w:rPr>
              <w:t>kaina (</w:t>
            </w:r>
            <w:r w:rsidRPr="00530DB9">
              <w:rPr>
                <w:rFonts w:eastAsia="Calibri"/>
                <w:szCs w:val="24"/>
              </w:rPr>
              <w:t>įkainis</w:t>
            </w:r>
            <w:r w:rsidRPr="00530DB9" w:rsidDel="00B43EE5">
              <w:rPr>
                <w:rFonts w:eastAsia="Calibri"/>
                <w:szCs w:val="24"/>
              </w:rPr>
              <w:t>)</w:t>
            </w:r>
            <w:r w:rsidRPr="00530DB9">
              <w:rPr>
                <w:rFonts w:eastAsia="Calibri"/>
                <w:szCs w:val="24"/>
              </w:rPr>
              <w:t xml:space="preserve"> Eur be PVM;</w:t>
            </w:r>
          </w:p>
          <w:p w14:paraId="3B82E994" w14:textId="77777777" w:rsidR="00085DAC" w:rsidRPr="00530DB9" w:rsidRDefault="00085DAC" w:rsidP="007D5323">
            <w:pPr>
              <w:suppressAutoHyphens/>
              <w:autoSpaceDN w:val="0"/>
              <w:jc w:val="both"/>
              <w:textAlignment w:val="baseline"/>
              <w:rPr>
                <w:rFonts w:eastAsia="Calibri"/>
                <w:szCs w:val="24"/>
              </w:rPr>
            </w:pPr>
            <w:r w:rsidRPr="00530DB9">
              <w:rPr>
                <w:rFonts w:eastAsia="Calibri"/>
                <w:b/>
                <w:szCs w:val="24"/>
              </w:rPr>
              <w:t>a</w:t>
            </w:r>
            <w:r w:rsidRPr="00530DB9">
              <w:rPr>
                <w:rFonts w:eastAsia="Calibri"/>
                <w:szCs w:val="24"/>
              </w:rPr>
              <w:t xml:space="preserve"> – Sutartyje prieš perskaičiavimą galiojanti </w:t>
            </w:r>
            <w:r w:rsidRPr="00530DB9" w:rsidDel="0045524A">
              <w:rPr>
                <w:rFonts w:eastAsia="Calibri"/>
                <w:szCs w:val="24"/>
              </w:rPr>
              <w:t>kaina (</w:t>
            </w:r>
            <w:r w:rsidRPr="00530DB9">
              <w:rPr>
                <w:rFonts w:eastAsia="Calibri"/>
                <w:szCs w:val="24"/>
              </w:rPr>
              <w:t>įkainis</w:t>
            </w:r>
            <w:r w:rsidRPr="00530DB9" w:rsidDel="0045524A">
              <w:rPr>
                <w:rFonts w:eastAsia="Calibri"/>
                <w:szCs w:val="24"/>
              </w:rPr>
              <w:t>)</w:t>
            </w:r>
            <w:r w:rsidRPr="00530DB9">
              <w:rPr>
                <w:rFonts w:eastAsia="Calibri"/>
                <w:szCs w:val="24"/>
              </w:rPr>
              <w:t xml:space="preserve"> Eur be PVM </w:t>
            </w:r>
            <w:r w:rsidRPr="00530DB9">
              <w:rPr>
                <w:kern w:val="2"/>
                <w:szCs w:val="24"/>
              </w:rPr>
              <w:t>(jei peržiūra jau buvo atlikta – po paskutinio perskaičiavimo)</w:t>
            </w:r>
            <w:r w:rsidRPr="00530DB9">
              <w:rPr>
                <w:rFonts w:eastAsia="Calibri"/>
                <w:szCs w:val="24"/>
              </w:rPr>
              <w:t>;</w:t>
            </w:r>
          </w:p>
          <w:p w14:paraId="2847A903" w14:textId="77777777" w:rsidR="00085DAC" w:rsidRPr="00530DB9" w:rsidRDefault="00085DAC" w:rsidP="007D5323">
            <w:pPr>
              <w:suppressAutoHyphens/>
              <w:autoSpaceDN w:val="0"/>
              <w:jc w:val="both"/>
              <w:textAlignment w:val="baseline"/>
              <w:rPr>
                <w:rFonts w:eastAsia="Calibri"/>
                <w:b/>
                <w:szCs w:val="24"/>
              </w:rPr>
            </w:pPr>
            <w:r w:rsidRPr="00530DB9">
              <w:rPr>
                <w:rFonts w:eastAsia="Calibri"/>
                <w:b/>
                <w:szCs w:val="24"/>
              </w:rPr>
              <w:t>P</w:t>
            </w:r>
            <w:r w:rsidRPr="00530DB9">
              <w:rPr>
                <w:rFonts w:eastAsia="Calibri"/>
                <w:szCs w:val="24"/>
              </w:rPr>
              <w:t xml:space="preserve"> –</w:t>
            </w:r>
            <w:r w:rsidRPr="00530DB9">
              <w:rPr>
                <w:kern w:val="2"/>
                <w:szCs w:val="24"/>
              </w:rPr>
              <w:t xml:space="preserve"> pagal kainų indeksus apskaičiuotas kainų pokyčio koeficientas, apskaičiuojamas pagal formulę (apvalinama iki </w:t>
            </w:r>
            <w:r w:rsidRPr="00530DB9">
              <w:rPr>
                <w:b/>
                <w:bCs/>
                <w:kern w:val="2"/>
                <w:szCs w:val="24"/>
              </w:rPr>
              <w:t xml:space="preserve">4 (keturių) </w:t>
            </w:r>
            <w:r w:rsidRPr="00530DB9">
              <w:rPr>
                <w:kern w:val="2"/>
                <w:szCs w:val="24"/>
              </w:rPr>
              <w:t>skaitmenų po kablelio)</w:t>
            </w:r>
            <w:r w:rsidRPr="00530DB9">
              <w:rPr>
                <w:rFonts w:eastAsia="Calibri"/>
                <w:szCs w:val="24"/>
              </w:rPr>
              <w:t>:</w:t>
            </w:r>
          </w:p>
          <w:p w14:paraId="602B8E30" w14:textId="77777777" w:rsidR="00085DAC" w:rsidRPr="00530DB9" w:rsidRDefault="00085DAC" w:rsidP="007D5323">
            <w:pPr>
              <w:suppressAutoHyphens/>
              <w:autoSpaceDN w:val="0"/>
              <w:ind w:firstLine="477"/>
              <w:jc w:val="both"/>
              <w:rPr>
                <w:rFonts w:eastAsia="Calibri"/>
                <w:szCs w:val="24"/>
              </w:rPr>
            </w:pPr>
            <m:oMath>
              <m:r>
                <m:rPr>
                  <m:sty m:val="p"/>
                </m:rPr>
                <w:rPr>
                  <w:rFonts w:ascii="Cambria Math" w:hAnsi="Cambria Math"/>
                  <w:szCs w:val="24"/>
                </w:rPr>
                <m:t>P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oMath>
            <w:r w:rsidRPr="00530DB9">
              <w:rPr>
                <w:rFonts w:eastAsia="Calibri"/>
                <w:b/>
                <w:szCs w:val="24"/>
              </w:rPr>
              <w:t>,</w:t>
            </w:r>
          </w:p>
          <w:p w14:paraId="01FAA6D3" w14:textId="77777777" w:rsidR="00085DAC" w:rsidRPr="00530DB9" w:rsidRDefault="00085DAC" w:rsidP="007D5323">
            <w:pPr>
              <w:suppressAutoHyphens/>
              <w:autoSpaceDN w:val="0"/>
              <w:jc w:val="both"/>
              <w:rPr>
                <w:rFonts w:eastAsia="Calibri"/>
                <w:szCs w:val="24"/>
              </w:rPr>
            </w:pPr>
            <w:r w:rsidRPr="00530DB9">
              <w:rPr>
                <w:rFonts w:eastAsia="Calibri"/>
                <w:szCs w:val="24"/>
              </w:rPr>
              <w:t>kur:</w:t>
            </w:r>
          </w:p>
          <w:p w14:paraId="07DEA8E6" w14:textId="77777777" w:rsidR="00085DAC" w:rsidRPr="00530DB9" w:rsidRDefault="00085DAC" w:rsidP="007D5323">
            <w:pPr>
              <w:suppressAutoHyphens/>
              <w:autoSpaceDN w:val="0"/>
              <w:jc w:val="both"/>
              <w:rPr>
                <w:rFonts w:eastAsia="Calibri"/>
                <w:szCs w:val="24"/>
              </w:rPr>
            </w:pPr>
            <w:proofErr w:type="spellStart"/>
            <w:r w:rsidRPr="00530DB9">
              <w:rPr>
                <w:kern w:val="2"/>
                <w:szCs w:val="24"/>
              </w:rPr>
              <w:t>Ind</w:t>
            </w:r>
            <w:r w:rsidRPr="00530DB9">
              <w:rPr>
                <w:kern w:val="2"/>
                <w:szCs w:val="24"/>
                <w:vertAlign w:val="subscript"/>
              </w:rPr>
              <w:t>naujausias</w:t>
            </w:r>
            <w:proofErr w:type="spellEnd"/>
            <w:r w:rsidRPr="00530DB9">
              <w:rPr>
                <w:rFonts w:eastAsia="Calibri"/>
                <w:szCs w:val="24"/>
              </w:rPr>
              <w:t xml:space="preserve"> – </w:t>
            </w:r>
            <w:r w:rsidRPr="00530DB9">
              <w:rPr>
                <w:kern w:val="2"/>
                <w:szCs w:val="24"/>
              </w:rPr>
              <w:t xml:space="preserve">kreipimosi dėl </w:t>
            </w:r>
            <w:r w:rsidRPr="00530DB9" w:rsidDel="0045524A">
              <w:rPr>
                <w:kern w:val="2"/>
                <w:szCs w:val="24"/>
              </w:rPr>
              <w:t>kainos (</w:t>
            </w:r>
            <w:r w:rsidRPr="00530DB9">
              <w:rPr>
                <w:kern w:val="2"/>
                <w:szCs w:val="24"/>
              </w:rPr>
              <w:t>įkainių</w:t>
            </w:r>
            <w:r w:rsidRPr="00530DB9" w:rsidDel="0045524A">
              <w:rPr>
                <w:kern w:val="2"/>
                <w:szCs w:val="24"/>
              </w:rPr>
              <w:t>)</w:t>
            </w:r>
            <w:r w:rsidRPr="00530DB9">
              <w:rPr>
                <w:kern w:val="2"/>
                <w:szCs w:val="24"/>
              </w:rPr>
              <w:t xml:space="preserve"> peržiūros išsiuntimo kitai Šaliai dieną paskelbtas naujausias (aktualus) indeksas</w:t>
            </w:r>
            <w:r w:rsidRPr="00530DB9">
              <w:rPr>
                <w:rFonts w:eastAsia="Calibri"/>
                <w:szCs w:val="24"/>
              </w:rPr>
              <w:t>;</w:t>
            </w:r>
          </w:p>
          <w:p w14:paraId="04023489" w14:textId="77777777" w:rsidR="00085DAC" w:rsidRPr="00530DB9" w:rsidRDefault="00085DAC" w:rsidP="007D5323">
            <w:pPr>
              <w:jc w:val="both"/>
              <w:rPr>
                <w:rFonts w:eastAsia="Calibri"/>
                <w:szCs w:val="24"/>
              </w:rPr>
            </w:pPr>
            <w:proofErr w:type="spellStart"/>
            <w:r w:rsidRPr="00530DB9">
              <w:rPr>
                <w:kern w:val="2"/>
                <w:szCs w:val="24"/>
              </w:rPr>
              <w:t>Ind</w:t>
            </w:r>
            <w:r w:rsidRPr="00530DB9">
              <w:rPr>
                <w:kern w:val="2"/>
                <w:szCs w:val="24"/>
                <w:vertAlign w:val="subscript"/>
              </w:rPr>
              <w:t>pradžia</w:t>
            </w:r>
            <w:proofErr w:type="spellEnd"/>
            <w:r w:rsidRPr="00530DB9">
              <w:rPr>
                <w:rFonts w:eastAsia="Calibri"/>
                <w:b/>
                <w:szCs w:val="24"/>
              </w:rPr>
              <w:t xml:space="preserve"> </w:t>
            </w:r>
            <w:r w:rsidRPr="00530DB9">
              <w:rPr>
                <w:rFonts w:eastAsia="Calibri"/>
                <w:szCs w:val="24"/>
              </w:rPr>
              <w:t xml:space="preserve">– </w:t>
            </w:r>
            <w:r w:rsidRPr="00530DB9">
              <w:rPr>
                <w:kern w:val="2"/>
                <w:szCs w:val="24"/>
              </w:rPr>
              <w:t xml:space="preserve">laikotarpio pradžios datos indeksas </w:t>
            </w:r>
            <w:r w:rsidRPr="00530DB9">
              <w:rPr>
                <w:rFonts w:eastAsia="Calibri"/>
                <w:szCs w:val="24"/>
              </w:rPr>
              <w:t>(p</w:t>
            </w:r>
            <w:r w:rsidRPr="00530DB9">
              <w:rPr>
                <w:kern w:val="2"/>
                <w:szCs w:val="24"/>
              </w:rPr>
              <w:t xml:space="preserve">irmojo perskaičiavimo atveju laikotarpio pradžia– </w:t>
            </w:r>
            <w:r w:rsidRPr="00530DB9">
              <w:rPr>
                <w:rFonts w:eastAsia="Calibri"/>
                <w:szCs w:val="24"/>
              </w:rPr>
              <w:t>pasiūlymų pateikimo termino pabaigos indeksas, o jei įkainiai jau buvo perskaičiuoti – paskutiniam perskaičiavimui paskutinis indeksas);</w:t>
            </w:r>
          </w:p>
          <w:p w14:paraId="63A61FFC" w14:textId="77777777" w:rsidR="00085DAC" w:rsidRPr="00530DB9" w:rsidRDefault="00085DAC" w:rsidP="00085DAC">
            <w:pPr>
              <w:jc w:val="both"/>
              <w:rPr>
                <w:kern w:val="2"/>
                <w:szCs w:val="24"/>
              </w:rPr>
            </w:pPr>
          </w:p>
          <w:p w14:paraId="7725E847" w14:textId="05B5C6B0" w:rsidR="00085DAC" w:rsidRPr="00530DB9" w:rsidRDefault="00085DAC" w:rsidP="00085DAC">
            <w:pPr>
              <w:jc w:val="both"/>
              <w:rPr>
                <w:kern w:val="2"/>
                <w:szCs w:val="24"/>
                <w:shd w:val="clear" w:color="auto" w:fill="FFFFFF"/>
              </w:rPr>
            </w:pPr>
            <w:r w:rsidRPr="00530DB9">
              <w:rPr>
                <w:color w:val="000000"/>
                <w:kern w:val="2"/>
                <w:szCs w:val="24"/>
              </w:rPr>
              <w:t>5.3.</w:t>
            </w:r>
            <w:r>
              <w:rPr>
                <w:color w:val="000000"/>
                <w:kern w:val="2"/>
                <w:szCs w:val="24"/>
              </w:rPr>
              <w:t>4</w:t>
            </w:r>
            <w:r w:rsidRPr="00530DB9">
              <w:rPr>
                <w:color w:val="000000"/>
                <w:kern w:val="2"/>
                <w:szCs w:val="24"/>
              </w:rPr>
              <w:t xml:space="preserve">.7. </w:t>
            </w:r>
            <w:r w:rsidRPr="00530DB9">
              <w:rPr>
                <w:kern w:val="2"/>
                <w:szCs w:val="24"/>
                <w:shd w:val="clear" w:color="auto" w:fill="FFFFFF"/>
              </w:rPr>
              <w:t>Skaičiavimams indeksų (</w:t>
            </w:r>
            <w:proofErr w:type="spellStart"/>
            <w:r w:rsidRPr="00530DB9">
              <w:rPr>
                <w:kern w:val="2"/>
                <w:szCs w:val="24"/>
              </w:rPr>
              <w:t>Ind</w:t>
            </w:r>
            <w:r w:rsidRPr="00530DB9">
              <w:rPr>
                <w:kern w:val="2"/>
                <w:szCs w:val="24"/>
                <w:vertAlign w:val="subscript"/>
              </w:rPr>
              <w:t>naujausias</w:t>
            </w:r>
            <w:proofErr w:type="spellEnd"/>
            <w:r w:rsidRPr="00530DB9">
              <w:rPr>
                <w:kern w:val="2"/>
                <w:szCs w:val="24"/>
                <w:shd w:val="clear" w:color="auto" w:fill="FFFFFF"/>
              </w:rPr>
              <w:t xml:space="preserve"> ir </w:t>
            </w:r>
            <w:proofErr w:type="spellStart"/>
            <w:r w:rsidRPr="00530DB9">
              <w:rPr>
                <w:kern w:val="2"/>
                <w:szCs w:val="24"/>
              </w:rPr>
              <w:t>Ind</w:t>
            </w:r>
            <w:r w:rsidRPr="00530DB9">
              <w:rPr>
                <w:kern w:val="2"/>
                <w:szCs w:val="24"/>
                <w:vertAlign w:val="subscript"/>
              </w:rPr>
              <w:t>pradžia</w:t>
            </w:r>
            <w:proofErr w:type="spellEnd"/>
            <w:r w:rsidRPr="00530DB9">
              <w:rPr>
                <w:kern w:val="2"/>
                <w:szCs w:val="24"/>
              </w:rPr>
              <w:t>)</w:t>
            </w:r>
            <w:r w:rsidRPr="00530DB9">
              <w:rPr>
                <w:kern w:val="2"/>
                <w:szCs w:val="24"/>
                <w:vertAlign w:val="subscript"/>
              </w:rPr>
              <w:t xml:space="preserve"> </w:t>
            </w:r>
            <w:r w:rsidRPr="00530DB9">
              <w:rPr>
                <w:kern w:val="2"/>
                <w:szCs w:val="24"/>
                <w:shd w:val="clear" w:color="auto" w:fill="FFFFFF"/>
              </w:rPr>
              <w:t xml:space="preserve"> reikšmės imamos </w:t>
            </w:r>
            <w:r w:rsidRPr="00530DB9">
              <w:rPr>
                <w:b/>
                <w:kern w:val="2"/>
                <w:szCs w:val="24"/>
                <w:shd w:val="clear" w:color="auto" w:fill="FFFFFF"/>
              </w:rPr>
              <w:t>4 (keturių)</w:t>
            </w:r>
            <w:r w:rsidRPr="00530DB9">
              <w:rPr>
                <w:kern w:val="2"/>
                <w:szCs w:val="24"/>
                <w:shd w:val="clear" w:color="auto" w:fill="FFFFFF"/>
              </w:rPr>
              <w:t xml:space="preserve"> skaitmenų po kablelio tikslumu. Apskaičiuota kaina (įkainis) „a</w:t>
            </w:r>
            <w:r w:rsidRPr="00530DB9">
              <w:rPr>
                <w:kern w:val="2"/>
                <w:szCs w:val="24"/>
                <w:shd w:val="clear" w:color="auto" w:fill="FFFFFF"/>
                <w:vertAlign w:val="subscript"/>
              </w:rPr>
              <w:t>1</w:t>
            </w:r>
            <w:r w:rsidRPr="00530DB9">
              <w:rPr>
                <w:kern w:val="2"/>
                <w:szCs w:val="24"/>
                <w:shd w:val="clear" w:color="auto" w:fill="FFFFFF"/>
              </w:rPr>
              <w:t xml:space="preserve">“ suapvalinama iki </w:t>
            </w:r>
            <w:r w:rsidRPr="00530DB9">
              <w:rPr>
                <w:b/>
                <w:kern w:val="2"/>
                <w:szCs w:val="24"/>
                <w:shd w:val="clear" w:color="auto" w:fill="FFFFFF"/>
              </w:rPr>
              <w:t xml:space="preserve">2 (dviejų) </w:t>
            </w:r>
            <w:r w:rsidRPr="00530DB9">
              <w:rPr>
                <w:kern w:val="2"/>
                <w:szCs w:val="24"/>
                <w:shd w:val="clear" w:color="auto" w:fill="FFFFFF"/>
              </w:rPr>
              <w:t>skaitmenų po kablelio.</w:t>
            </w:r>
          </w:p>
          <w:p w14:paraId="044CEE06" w14:textId="07D91C68" w:rsidR="00085DAC" w:rsidRPr="00530DB9" w:rsidRDefault="00085DAC" w:rsidP="00085DAC">
            <w:pPr>
              <w:jc w:val="both"/>
              <w:rPr>
                <w:color w:val="000000"/>
                <w:kern w:val="2"/>
                <w:szCs w:val="24"/>
                <w:shd w:val="clear" w:color="auto" w:fill="FFFFFF"/>
              </w:rPr>
            </w:pPr>
            <w:r w:rsidRPr="00530DB9">
              <w:rPr>
                <w:kern w:val="2"/>
                <w:szCs w:val="24"/>
                <w:shd w:val="clear" w:color="auto" w:fill="FFFFFF"/>
              </w:rPr>
              <w:t>5.3.</w:t>
            </w:r>
            <w:r>
              <w:rPr>
                <w:kern w:val="2"/>
                <w:szCs w:val="24"/>
                <w:shd w:val="clear" w:color="auto" w:fill="FFFFFF"/>
              </w:rPr>
              <w:t>4</w:t>
            </w:r>
            <w:r w:rsidRPr="00530DB9">
              <w:rPr>
                <w:kern w:val="2"/>
                <w:szCs w:val="24"/>
                <w:shd w:val="clear" w:color="auto" w:fill="FFFFFF"/>
              </w:rPr>
              <w:t xml:space="preserve">.8. Šalis, siekianti kainos (įkainių) peržiūros, privalo raštu kreiptis į kitą Šalį ir prašyme pateikti </w:t>
            </w:r>
            <w:r w:rsidRPr="00530DB9">
              <w:rPr>
                <w:color w:val="000000"/>
                <w:kern w:val="2"/>
                <w:szCs w:val="24"/>
                <w:shd w:val="clear" w:color="auto" w:fill="FFFFFF"/>
              </w:rPr>
              <w:t>visą reikalingą informaciją: Sutarties objekto pavadinimą, numerį, datą, neperduotų ir neapmokėtų Paslaugų sąrašą su kiekiais, indekso reikšmes su nuorodomis į viešus šaltinius</w:t>
            </w:r>
            <w:r w:rsidRPr="00530DB9">
              <w:rPr>
                <w:color w:val="4472C4" w:themeColor="accent1"/>
                <w:kern w:val="2"/>
                <w:szCs w:val="24"/>
                <w:shd w:val="clear" w:color="auto" w:fill="FFFFFF"/>
              </w:rPr>
              <w:t xml:space="preserve">, </w:t>
            </w:r>
            <w:r w:rsidRPr="00530DB9">
              <w:rPr>
                <w:kern w:val="2"/>
                <w:szCs w:val="24"/>
                <w:shd w:val="clear" w:color="auto" w:fill="FFFFFF"/>
              </w:rPr>
              <w:t xml:space="preserve">nurodytus Specialiųjų sąlygų </w:t>
            </w:r>
            <w:r w:rsidRPr="00530DB9">
              <w:rPr>
                <w:kern w:val="2"/>
                <w:szCs w:val="24"/>
                <w:shd w:val="clear" w:color="auto" w:fill="FFFFFF"/>
              </w:rPr>
              <w:lastRenderedPageBreak/>
              <w:t>5.3.</w:t>
            </w:r>
            <w:r>
              <w:rPr>
                <w:kern w:val="2"/>
                <w:szCs w:val="24"/>
                <w:shd w:val="clear" w:color="auto" w:fill="FFFFFF"/>
              </w:rPr>
              <w:t>4</w:t>
            </w:r>
            <w:r w:rsidRPr="00530DB9">
              <w:rPr>
                <w:kern w:val="2"/>
                <w:szCs w:val="24"/>
                <w:shd w:val="clear" w:color="auto" w:fill="FFFFFF"/>
              </w:rPr>
              <w:t xml:space="preserve">.4 p. Prašyme </w:t>
            </w:r>
            <w:r w:rsidRPr="00530DB9">
              <w:rPr>
                <w:color w:val="000000"/>
                <w:kern w:val="2"/>
                <w:szCs w:val="24"/>
                <w:shd w:val="clear" w:color="auto" w:fill="FFFFFF"/>
              </w:rPr>
              <w:t>Šalis neturi teisės nurodyti kito indekso ar prašyti perskaičiavimo pagal kitą indeksą nei nurodytas šioje Sutartyje.</w:t>
            </w:r>
          </w:p>
          <w:p w14:paraId="165403F8" w14:textId="18855FE5" w:rsidR="00085DAC" w:rsidRPr="00530DB9" w:rsidRDefault="00085DAC" w:rsidP="00085DAC">
            <w:pPr>
              <w:jc w:val="both"/>
              <w:rPr>
                <w:kern w:val="2"/>
                <w:szCs w:val="24"/>
                <w:shd w:val="clear" w:color="auto" w:fill="FFFFFF"/>
              </w:rPr>
            </w:pPr>
            <w:r w:rsidRPr="00530DB9">
              <w:rPr>
                <w:color w:val="000000"/>
                <w:kern w:val="2"/>
                <w:szCs w:val="24"/>
                <w:shd w:val="clear" w:color="auto" w:fill="FFFFFF"/>
              </w:rPr>
              <w:t>5</w:t>
            </w:r>
            <w:r w:rsidRPr="00530DB9">
              <w:rPr>
                <w:kern w:val="2"/>
                <w:szCs w:val="24"/>
              </w:rPr>
              <w:t>.3.</w:t>
            </w:r>
            <w:r>
              <w:rPr>
                <w:kern w:val="2"/>
                <w:szCs w:val="24"/>
              </w:rPr>
              <w:t>4</w:t>
            </w:r>
            <w:r w:rsidRPr="00530DB9">
              <w:rPr>
                <w:kern w:val="2"/>
                <w:szCs w:val="24"/>
              </w:rPr>
              <w:t xml:space="preserve">.9. </w:t>
            </w:r>
            <w:r w:rsidRPr="00530DB9">
              <w:rPr>
                <w:rFonts w:eastAsia="Calibri"/>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530DB9">
              <w:rPr>
                <w:kern w:val="2"/>
                <w:szCs w:val="24"/>
                <w:shd w:val="clear" w:color="auto" w:fill="FFFFFF"/>
              </w:rPr>
              <w:t>Susitarimas turi būti sudarytas per 10 (dešimt) darbo dienų nuo Šalies pateikto tinkamo prašymo perskaičiuoti kainą (įkainius) gavimo dienos.</w:t>
            </w:r>
          </w:p>
          <w:p w14:paraId="302905E1" w14:textId="1322A974" w:rsidR="00085DAC" w:rsidRPr="00530DB9" w:rsidRDefault="00085DAC" w:rsidP="00085DAC">
            <w:pPr>
              <w:jc w:val="both"/>
              <w:rPr>
                <w:color w:val="000000"/>
                <w:kern w:val="2"/>
                <w:szCs w:val="24"/>
                <w:bdr w:val="none" w:sz="0" w:space="0" w:color="auto" w:frame="1"/>
              </w:rPr>
            </w:pPr>
            <w:r w:rsidRPr="00530DB9">
              <w:rPr>
                <w:color w:val="000000"/>
                <w:kern w:val="2"/>
                <w:szCs w:val="24"/>
                <w:shd w:val="clear" w:color="auto" w:fill="FFFFFF"/>
              </w:rPr>
              <w:t>5.3.</w:t>
            </w:r>
            <w:r>
              <w:rPr>
                <w:color w:val="000000"/>
                <w:kern w:val="2"/>
                <w:szCs w:val="24"/>
                <w:shd w:val="clear" w:color="auto" w:fill="FFFFFF"/>
              </w:rPr>
              <w:t>4</w:t>
            </w:r>
            <w:r w:rsidRPr="00530DB9">
              <w:rPr>
                <w:color w:val="000000"/>
                <w:kern w:val="2"/>
                <w:szCs w:val="24"/>
                <w:shd w:val="clear" w:color="auto" w:fill="FFFFFF"/>
              </w:rPr>
              <w:t xml:space="preserve">.10. </w:t>
            </w:r>
            <w:r w:rsidRPr="00530DB9">
              <w:rPr>
                <w:color w:val="000000"/>
                <w:kern w:val="2"/>
                <w:szCs w:val="24"/>
                <w:bdr w:val="none" w:sz="0" w:space="0" w:color="auto" w:frame="1"/>
              </w:rPr>
              <w:t>Susitarimu Šalys neturi teisės keisti Sutartyje nurodytos tvarkos ar kitų Sutarties nuostatų, išskyrus, jei keitimas atliekamas pagal VPĮ nuostatas.</w:t>
            </w:r>
          </w:p>
          <w:p w14:paraId="16616803" w14:textId="2222DA71" w:rsidR="00085DAC" w:rsidRDefault="00085DAC" w:rsidP="00085DAC">
            <w:pPr>
              <w:rPr>
                <w:szCs w:val="24"/>
              </w:rPr>
            </w:pPr>
            <w:r w:rsidRPr="00530DB9">
              <w:rPr>
                <w:color w:val="000000"/>
                <w:kern w:val="2"/>
                <w:szCs w:val="24"/>
                <w:bdr w:val="none" w:sz="0" w:space="0" w:color="auto" w:frame="1"/>
              </w:rPr>
              <w:t>5.3.</w:t>
            </w:r>
            <w:r>
              <w:rPr>
                <w:color w:val="000000"/>
                <w:kern w:val="2"/>
                <w:szCs w:val="24"/>
                <w:bdr w:val="none" w:sz="0" w:space="0" w:color="auto" w:frame="1"/>
              </w:rPr>
              <w:t>4</w:t>
            </w:r>
            <w:r w:rsidRPr="00530DB9">
              <w:rPr>
                <w:color w:val="000000"/>
                <w:kern w:val="2"/>
                <w:szCs w:val="24"/>
                <w:bdr w:val="none" w:sz="0" w:space="0" w:color="auto" w:frame="1"/>
              </w:rPr>
              <w:t xml:space="preserve">.11. </w:t>
            </w:r>
            <w:r w:rsidRPr="00530DB9">
              <w:rPr>
                <w:rFonts w:eastAsia="Calibri"/>
                <w:szCs w:val="24"/>
              </w:rPr>
              <w:t>Perskaičiuota kaina (įkainiai) pradedama (-i) taikyti nuo kitos dienos po Susitarimo pasirašymo.</w:t>
            </w:r>
          </w:p>
        </w:tc>
      </w:tr>
      <w:tr w:rsidR="00085DAC" w14:paraId="48E2BDB9" w14:textId="77777777">
        <w:trPr>
          <w:trHeight w:val="300"/>
        </w:trPr>
        <w:tc>
          <w:tcPr>
            <w:tcW w:w="3094" w:type="dxa"/>
            <w:gridSpan w:val="2"/>
          </w:tcPr>
          <w:p w14:paraId="77FAF4E5" w14:textId="77777777" w:rsidR="00085DAC" w:rsidRPr="00357129" w:rsidRDefault="00085DAC" w:rsidP="00085DAC">
            <w:pPr>
              <w:rPr>
                <w:b/>
                <w:bCs/>
                <w:kern w:val="2"/>
                <w:szCs w:val="24"/>
              </w:rPr>
            </w:pPr>
            <w:r w:rsidRPr="00357129">
              <w:rPr>
                <w:b/>
                <w:bCs/>
                <w:kern w:val="2"/>
                <w:szCs w:val="24"/>
              </w:rPr>
              <w:lastRenderedPageBreak/>
              <w:t xml:space="preserve">5.4. Sutarties kainos / įkainių apskaičiavimas taikant </w:t>
            </w:r>
            <w:r w:rsidRPr="00357129">
              <w:rPr>
                <w:b/>
                <w:bCs/>
                <w:kern w:val="2"/>
                <w:szCs w:val="24"/>
                <w:u w:val="single"/>
              </w:rPr>
              <w:t>kiekio (apimties)</w:t>
            </w:r>
            <w:r w:rsidRPr="00357129">
              <w:rPr>
                <w:b/>
                <w:bCs/>
                <w:kern w:val="2"/>
                <w:szCs w:val="24"/>
              </w:rPr>
              <w:t xml:space="preserve"> keitimo taisykles</w:t>
            </w:r>
          </w:p>
        </w:tc>
        <w:tc>
          <w:tcPr>
            <w:tcW w:w="6441" w:type="dxa"/>
            <w:gridSpan w:val="2"/>
          </w:tcPr>
          <w:p w14:paraId="61443D51" w14:textId="65D037A0" w:rsidR="00D63711" w:rsidRPr="00357129" w:rsidRDefault="00D63711" w:rsidP="00A534E3">
            <w:pPr>
              <w:jc w:val="both"/>
              <w:rPr>
                <w:szCs w:val="24"/>
              </w:rPr>
            </w:pPr>
            <w:r w:rsidRPr="00357129">
              <w:rPr>
                <w:szCs w:val="24"/>
              </w:rPr>
              <w:t xml:space="preserve">5.4.1. Papildomai įsigyjamų </w:t>
            </w:r>
            <w:r w:rsidRPr="00357129">
              <w:rPr>
                <w:i/>
                <w:iCs/>
                <w:szCs w:val="24"/>
              </w:rPr>
              <w:t>projekto vykdymo priežiūros paslaugų</w:t>
            </w:r>
            <w:r w:rsidRPr="00357129">
              <w:rPr>
                <w:szCs w:val="24"/>
              </w:rPr>
              <w:t xml:space="preserve"> , viršijančių </w:t>
            </w:r>
            <w:r w:rsidR="00D93A99" w:rsidRPr="00357129">
              <w:rPr>
                <w:szCs w:val="24"/>
              </w:rPr>
              <w:t xml:space="preserve">techniniame darbo projekte </w:t>
            </w:r>
            <w:r w:rsidRPr="00357129">
              <w:rPr>
                <w:szCs w:val="24"/>
              </w:rPr>
              <w:t>nustatytą kiekį (apimtį), kai toks Paslaugų kiekio (apimties) padidėjimas atsirado ne dėl Tiekėjo netinkamo Pirkimo sutarties vykdymo, apskaičiavimo tvarka:</w:t>
            </w:r>
          </w:p>
          <w:p w14:paraId="11F12ECF" w14:textId="355B610C" w:rsidR="00D63711" w:rsidRPr="00357129" w:rsidRDefault="0036373B" w:rsidP="00A534E3">
            <w:pPr>
              <w:jc w:val="both"/>
              <w:rPr>
                <w:szCs w:val="24"/>
              </w:rPr>
            </w:pPr>
            <w:r w:rsidRPr="00357129">
              <w:rPr>
                <w:szCs w:val="24"/>
              </w:rPr>
              <w:t xml:space="preserve">5.4.1.1. </w:t>
            </w:r>
            <w:r w:rsidR="00D63711" w:rsidRPr="00357129">
              <w:rPr>
                <w:szCs w:val="24"/>
              </w:rPr>
              <w:t>kai pratęsiamas Paslaugų teikimo terminas dėl nuo T</w:t>
            </w:r>
            <w:r w:rsidRPr="00357129">
              <w:rPr>
                <w:szCs w:val="24"/>
              </w:rPr>
              <w:t>iekėjo</w:t>
            </w:r>
            <w:r w:rsidR="00D63711" w:rsidRPr="00357129">
              <w:rPr>
                <w:szCs w:val="24"/>
              </w:rPr>
              <w:t xml:space="preserve"> nepriklausančių aplinkybių, kai neviršijamas Pirkimo sutartyje nustatytas kiekis (apimtis), papildomų Paslaugų kaina apskaičiuojama taip:</w:t>
            </w:r>
          </w:p>
          <w:p w14:paraId="6C9D81A1" w14:textId="461851E3" w:rsidR="00D63711" w:rsidRPr="00357129" w:rsidRDefault="0036373B" w:rsidP="00A534E3">
            <w:pPr>
              <w:jc w:val="both"/>
              <w:rPr>
                <w:szCs w:val="24"/>
              </w:rPr>
            </w:pPr>
            <w:r w:rsidRPr="00357129">
              <w:rPr>
                <w:szCs w:val="24"/>
              </w:rPr>
              <w:t xml:space="preserve">5.4.1.1.1. </w:t>
            </w:r>
            <w:r w:rsidR="00D63711" w:rsidRPr="00357129">
              <w:rPr>
                <w:szCs w:val="24"/>
              </w:rPr>
              <w:t>Pradinės sutarties vertė, Eur (be PVM)/Paslaugų teikimo terminas, mėn. x terminas, kuriam pratęsiamas Paslaugų teikimas, mėn. = Papildomų paslaugų kaina (be PVM);</w:t>
            </w:r>
          </w:p>
          <w:p w14:paraId="7182F3CC" w14:textId="029541CF" w:rsidR="00D63711" w:rsidRPr="00357129" w:rsidRDefault="00D63711" w:rsidP="00A534E3">
            <w:pPr>
              <w:jc w:val="both"/>
              <w:rPr>
                <w:i/>
                <w:iCs/>
                <w:szCs w:val="24"/>
              </w:rPr>
            </w:pPr>
            <w:r w:rsidRPr="00357129">
              <w:rPr>
                <w:i/>
                <w:iCs/>
                <w:szCs w:val="24"/>
              </w:rPr>
              <w:t>Pvz. Pradinės sutarties vertė 4 000 Eur (be PVM). Paslaugų</w:t>
            </w:r>
            <w:r w:rsidR="007E2521" w:rsidRPr="00357129">
              <w:rPr>
                <w:i/>
                <w:iCs/>
                <w:szCs w:val="24"/>
              </w:rPr>
              <w:t xml:space="preserve"> (projekto vykdymo priežiūros)</w:t>
            </w:r>
            <w:r w:rsidRPr="00357129">
              <w:rPr>
                <w:i/>
                <w:iCs/>
                <w:szCs w:val="24"/>
              </w:rPr>
              <w:t xml:space="preserve"> atlikimo terminas 9 mėn. Dėl nuo T</w:t>
            </w:r>
            <w:r w:rsidR="003962BF" w:rsidRPr="00357129">
              <w:rPr>
                <w:i/>
                <w:iCs/>
                <w:szCs w:val="24"/>
              </w:rPr>
              <w:t>iekėjo</w:t>
            </w:r>
            <w:r w:rsidRPr="00357129">
              <w:rPr>
                <w:i/>
                <w:iCs/>
                <w:szCs w:val="24"/>
              </w:rPr>
              <w:t xml:space="preserve"> nepriklausančių aplinkybių Pirkimo sutarties trukmė pratęsiama 2 mėn.: 4 000/9 x 2 = 888,88 Eur be PVM (papildomai įsigyjamų Paslaugų vertė nurodytam terminui); </w:t>
            </w:r>
          </w:p>
          <w:p w14:paraId="47CFD21E" w14:textId="6E8A95B0" w:rsidR="00D63711" w:rsidRPr="00357129" w:rsidRDefault="0036373B" w:rsidP="00A534E3">
            <w:pPr>
              <w:jc w:val="both"/>
              <w:rPr>
                <w:szCs w:val="24"/>
              </w:rPr>
            </w:pPr>
            <w:r w:rsidRPr="00357129">
              <w:rPr>
                <w:szCs w:val="24"/>
              </w:rPr>
              <w:t xml:space="preserve">5.4.1.1.2. </w:t>
            </w:r>
            <w:r w:rsidR="00D63711" w:rsidRPr="00357129">
              <w:rPr>
                <w:szCs w:val="24"/>
              </w:rPr>
              <w:t>Įsigyjamos papildomos Paslaugos, kai U</w:t>
            </w:r>
            <w:r w:rsidRPr="00357129">
              <w:rPr>
                <w:szCs w:val="24"/>
              </w:rPr>
              <w:t>žsakovas</w:t>
            </w:r>
            <w:r w:rsidR="00D63711" w:rsidRPr="00357129">
              <w:rPr>
                <w:szCs w:val="24"/>
              </w:rPr>
              <w:t xml:space="preserve"> įsigyja papildomus statybos darbus, kurių kaina viršija 15 proc. pradinės Statybos rangos sutarties vertės ir  dėl kurių pratęsiamas Paslaugų teikimo terminas apskaičiuojamos tokia tvarka:</w:t>
            </w:r>
          </w:p>
          <w:p w14:paraId="3D927FC4" w14:textId="77777777" w:rsidR="0036373B" w:rsidRPr="00357129" w:rsidRDefault="0036373B" w:rsidP="00A534E3">
            <w:pPr>
              <w:jc w:val="both"/>
              <w:rPr>
                <w:szCs w:val="24"/>
              </w:rPr>
            </w:pPr>
            <w:r w:rsidRPr="00357129">
              <w:rPr>
                <w:szCs w:val="24"/>
              </w:rPr>
              <w:t>5.4.1.1.2.1.</w:t>
            </w:r>
            <w:r w:rsidR="00D63711" w:rsidRPr="00357129">
              <w:rPr>
                <w:szCs w:val="24"/>
              </w:rPr>
              <w:t>Pradinės sutarties vertė, Eur (be PVM) / (Statybos rangos sutarties pradinė sutarties vertė, Eur (be PVM) x papildomų/keičiamų statybos darbų vertė, Eur (be PVM).</w:t>
            </w:r>
          </w:p>
          <w:p w14:paraId="03C1670F" w14:textId="383C51B4" w:rsidR="00D63711" w:rsidRPr="00357129" w:rsidRDefault="00D63711" w:rsidP="00A534E3">
            <w:pPr>
              <w:jc w:val="both"/>
              <w:rPr>
                <w:szCs w:val="24"/>
              </w:rPr>
            </w:pPr>
            <w:r w:rsidRPr="00357129">
              <w:rPr>
                <w:i/>
                <w:iCs/>
                <w:szCs w:val="24"/>
              </w:rPr>
              <w:t>Pvz. Pradinės sutarties vertė 4 000 Eur (be PVM), Statybos rangos sutarties pradinė sutarties vertė 200 000 Eur (be PVM). Papildomų darbų vertė 50 000 Eur (be PVM): 4 000/20 0000x50 000 = 1 000 Eur be PVM (papildomai įsigyjamų Paslaugų vertė nurodytam kiekiui ir terminui).</w:t>
            </w:r>
          </w:p>
          <w:p w14:paraId="2D9B5097" w14:textId="0FCDF535" w:rsidR="00D63711" w:rsidRPr="00357129" w:rsidRDefault="0036373B" w:rsidP="00A534E3">
            <w:pPr>
              <w:jc w:val="both"/>
              <w:rPr>
                <w:szCs w:val="24"/>
              </w:rPr>
            </w:pPr>
            <w:r w:rsidRPr="00357129">
              <w:rPr>
                <w:szCs w:val="24"/>
              </w:rPr>
              <w:t xml:space="preserve">5.4.1.1.3. </w:t>
            </w:r>
            <w:r w:rsidR="00D63711" w:rsidRPr="00357129">
              <w:rPr>
                <w:szCs w:val="24"/>
              </w:rPr>
              <w:t>Įsigyjamos papildomos Paslaugos, kai U</w:t>
            </w:r>
            <w:r w:rsidR="00EA1541" w:rsidRPr="00357129">
              <w:rPr>
                <w:szCs w:val="24"/>
              </w:rPr>
              <w:t>žsakovas</w:t>
            </w:r>
            <w:r w:rsidR="00D63711" w:rsidRPr="00357129">
              <w:rPr>
                <w:szCs w:val="24"/>
              </w:rPr>
              <w:t xml:space="preserve"> įsigyja papildomus statybos darbus, kurių kaina viršija 15 proc. pradinės Statybos rangos sutarties vertės ir kurie vykdomi </w:t>
            </w:r>
            <w:r w:rsidR="00D63711" w:rsidRPr="00357129">
              <w:rPr>
                <w:szCs w:val="24"/>
              </w:rPr>
              <w:lastRenderedPageBreak/>
              <w:t>neįtakoja Pirkimo sutartyje nurodyto termino, apskaičiuojamos tokia tvarka:</w:t>
            </w:r>
          </w:p>
          <w:p w14:paraId="3A6F75CA" w14:textId="3E4E0E42" w:rsidR="00D63711" w:rsidRPr="00357129" w:rsidRDefault="0036373B" w:rsidP="00A534E3">
            <w:pPr>
              <w:jc w:val="both"/>
              <w:rPr>
                <w:szCs w:val="24"/>
              </w:rPr>
            </w:pPr>
            <w:r w:rsidRPr="00357129">
              <w:rPr>
                <w:szCs w:val="24"/>
              </w:rPr>
              <w:t xml:space="preserve">5.4.1.1.3.1 </w:t>
            </w:r>
            <w:r w:rsidR="00D63711" w:rsidRPr="00357129">
              <w:rPr>
                <w:szCs w:val="24"/>
              </w:rPr>
              <w:t xml:space="preserve">Pradinės sutarties vertė, Eur (be PVM) / (Statybos rangos sutarties pradinė sutarties vertė, Eur (be PVM) x papildomų/keičiamų statybos darbų vertė, Eur (be PVM). (skaičiavimo pavyzdys pateikiamas </w:t>
            </w:r>
            <w:r w:rsidR="00E15513" w:rsidRPr="00357129">
              <w:rPr>
                <w:szCs w:val="24"/>
              </w:rPr>
              <w:t>5.4.1.1.2.1</w:t>
            </w:r>
            <w:r w:rsidR="00704B27">
              <w:rPr>
                <w:szCs w:val="24"/>
              </w:rPr>
              <w:t xml:space="preserve"> </w:t>
            </w:r>
            <w:r w:rsidR="00D63711" w:rsidRPr="00357129">
              <w:rPr>
                <w:szCs w:val="24"/>
              </w:rPr>
              <w:t xml:space="preserve">punkte). </w:t>
            </w:r>
          </w:p>
          <w:p w14:paraId="6106A46B" w14:textId="0FFE39E1" w:rsidR="00D63711" w:rsidRPr="00357129" w:rsidRDefault="0036373B" w:rsidP="00A534E3">
            <w:pPr>
              <w:jc w:val="both"/>
              <w:rPr>
                <w:szCs w:val="24"/>
              </w:rPr>
            </w:pPr>
            <w:r w:rsidRPr="00357129">
              <w:rPr>
                <w:szCs w:val="24"/>
              </w:rPr>
              <w:t>5.4.1.1.</w:t>
            </w:r>
            <w:r w:rsidR="00A534E3" w:rsidRPr="00357129">
              <w:rPr>
                <w:szCs w:val="24"/>
              </w:rPr>
              <w:t>4</w:t>
            </w:r>
            <w:r w:rsidRPr="00357129">
              <w:rPr>
                <w:szCs w:val="24"/>
              </w:rPr>
              <w:t xml:space="preserve">. </w:t>
            </w:r>
            <w:bookmarkStart w:id="2" w:name="_Hlk128143488"/>
            <w:r w:rsidR="00D63711" w:rsidRPr="00357129">
              <w:rPr>
                <w:szCs w:val="24"/>
              </w:rPr>
              <w:t>Jei U</w:t>
            </w:r>
            <w:r w:rsidR="00EA1541" w:rsidRPr="00357129">
              <w:rPr>
                <w:szCs w:val="24"/>
              </w:rPr>
              <w:t>žsakovas</w:t>
            </w:r>
            <w:r w:rsidR="00D63711" w:rsidRPr="00357129">
              <w:rPr>
                <w:szCs w:val="24"/>
              </w:rPr>
              <w:t xml:space="preserve"> atsisako dalies statybos darbų, kurių kaina viršija 15 proc. pradinės Statybos rangos sutarties vertės, rangos sutartyje numatyta tvarka arba statybos rangos sutarties vykdymas bus sustabdytas neapibrėžtam laikotarpiui ir (ar) nutrauktas statybos darbų sutarties vykdymas, Paslaugų apimtis ir mokėtina suma T</w:t>
            </w:r>
            <w:r w:rsidR="00EA1541" w:rsidRPr="00357129">
              <w:rPr>
                <w:szCs w:val="24"/>
              </w:rPr>
              <w:t>iekėjui</w:t>
            </w:r>
            <w:r w:rsidR="00D63711" w:rsidRPr="00357129">
              <w:rPr>
                <w:szCs w:val="24"/>
              </w:rPr>
              <w:t xml:space="preserve"> proporcingai mažinama ir keičiama Pradinės sutarties vertė. Šiais atvejais atsisakomos Paslaugos  apskaičiuojamos tokia tvarka:</w:t>
            </w:r>
          </w:p>
          <w:p w14:paraId="56DE7523" w14:textId="42A6D133" w:rsidR="00D63711" w:rsidRPr="00357129" w:rsidRDefault="0036373B" w:rsidP="00A534E3">
            <w:pPr>
              <w:jc w:val="both"/>
              <w:rPr>
                <w:szCs w:val="24"/>
              </w:rPr>
            </w:pPr>
            <w:r w:rsidRPr="00357129">
              <w:rPr>
                <w:szCs w:val="24"/>
              </w:rPr>
              <w:t>5.4.1.1.4.</w:t>
            </w:r>
            <w:r w:rsidR="00A534E3" w:rsidRPr="00357129">
              <w:rPr>
                <w:szCs w:val="24"/>
              </w:rPr>
              <w:t>1.</w:t>
            </w:r>
            <w:r w:rsidRPr="00357129">
              <w:rPr>
                <w:szCs w:val="24"/>
              </w:rPr>
              <w:t xml:space="preserve"> </w:t>
            </w:r>
            <w:r w:rsidR="00D63711" w:rsidRPr="00357129">
              <w:rPr>
                <w:szCs w:val="24"/>
              </w:rPr>
              <w:t>Pradinės sutarties vertė, Eur  (be PVM) /</w:t>
            </w:r>
            <w:bookmarkStart w:id="3" w:name="_Hlk127266884"/>
            <w:r w:rsidR="00D63711" w:rsidRPr="00357129">
              <w:rPr>
                <w:szCs w:val="24"/>
              </w:rPr>
              <w:t xml:space="preserve">Statybos rangos sutarties pradinė sutarties vertė, Eur (be PVM) </w:t>
            </w:r>
            <w:bookmarkEnd w:id="3"/>
            <w:r w:rsidR="00D63711" w:rsidRPr="00357129">
              <w:rPr>
                <w:szCs w:val="24"/>
              </w:rPr>
              <w:t xml:space="preserve">X Statybos rangos sutarties kaina, Eur (be PVM) = mokėtina suma už paslaugas Eur (be PVM). </w:t>
            </w:r>
          </w:p>
          <w:bookmarkEnd w:id="2"/>
          <w:p w14:paraId="6B05EA1C" w14:textId="77777777" w:rsidR="00A534E3" w:rsidRPr="00357129" w:rsidRDefault="00A534E3" w:rsidP="00A534E3">
            <w:pPr>
              <w:jc w:val="both"/>
              <w:rPr>
                <w:i/>
                <w:iCs/>
                <w:szCs w:val="24"/>
              </w:rPr>
            </w:pPr>
          </w:p>
          <w:p w14:paraId="2F409882" w14:textId="14B47C01" w:rsidR="00D63711" w:rsidRPr="00357129" w:rsidRDefault="00D63711" w:rsidP="00A534E3">
            <w:pPr>
              <w:jc w:val="both"/>
              <w:rPr>
                <w:i/>
                <w:iCs/>
                <w:szCs w:val="24"/>
              </w:rPr>
            </w:pPr>
            <w:r w:rsidRPr="00357129">
              <w:rPr>
                <w:i/>
                <w:iCs/>
                <w:szCs w:val="24"/>
              </w:rPr>
              <w:t xml:space="preserve">Pvz. Pradinės sutarties vertė 4 000 Eur (be PVM), statybos rangos sutarties pradinė sutarties vertė 200 000 Eur (be PVM), statybos rangos sutarties kaina (galutinė) – 180 000 Eur (be PVM):  4 000/200 000x180 000=3 600 Eur (be PVM) (Pirkimo sutarties kaina). </w:t>
            </w:r>
          </w:p>
          <w:p w14:paraId="5C277011" w14:textId="1C725203" w:rsidR="00D63711" w:rsidRPr="00357129" w:rsidRDefault="00A534E3" w:rsidP="00A534E3">
            <w:pPr>
              <w:jc w:val="both"/>
              <w:rPr>
                <w:szCs w:val="24"/>
              </w:rPr>
            </w:pPr>
            <w:r w:rsidRPr="00357129">
              <w:rPr>
                <w:szCs w:val="24"/>
              </w:rPr>
              <w:t xml:space="preserve">5.4.2. </w:t>
            </w:r>
            <w:r w:rsidR="00D63711" w:rsidRPr="00357129">
              <w:rPr>
                <w:szCs w:val="24"/>
              </w:rPr>
              <w:t>Statybos rangos sutarties vykdymo sustabdymo ir statybos rangos sutarties nutraukimo atveju statybos rangos sutarties kaina lygi iki statybos rangos sutarties vykdymo/stabdymo/nutraukimo faktiškai atliktų darbų vertei (kainai be PVM).</w:t>
            </w:r>
          </w:p>
          <w:p w14:paraId="4CD6DC7A" w14:textId="77777777" w:rsidR="00A534E3" w:rsidRPr="00357129" w:rsidRDefault="00A534E3" w:rsidP="00A534E3">
            <w:pPr>
              <w:jc w:val="both"/>
              <w:rPr>
                <w:szCs w:val="24"/>
              </w:rPr>
            </w:pPr>
          </w:p>
          <w:p w14:paraId="700328E5" w14:textId="5AA8D9D2" w:rsidR="00D63711" w:rsidRPr="00357129" w:rsidRDefault="00D63711" w:rsidP="00A534E3">
            <w:pPr>
              <w:jc w:val="both"/>
              <w:rPr>
                <w:szCs w:val="24"/>
              </w:rPr>
            </w:pPr>
            <w:r w:rsidRPr="00357129">
              <w:rPr>
                <w:szCs w:val="24"/>
              </w:rPr>
              <w:t xml:space="preserve">Pastaba. Pakeitimai nurodyti </w:t>
            </w:r>
            <w:r w:rsidR="00E8573B" w:rsidRPr="00357129">
              <w:rPr>
                <w:szCs w:val="24"/>
              </w:rPr>
              <w:t xml:space="preserve">šiame </w:t>
            </w:r>
            <w:r w:rsidRPr="00357129">
              <w:rPr>
                <w:szCs w:val="24"/>
              </w:rPr>
              <w:t xml:space="preserve">punkte vykdomi pagal </w:t>
            </w:r>
            <w:r w:rsidR="00E8573B" w:rsidRPr="00357129">
              <w:rPr>
                <w:szCs w:val="24"/>
              </w:rPr>
              <w:t>S</w:t>
            </w:r>
            <w:r w:rsidRPr="00357129">
              <w:rPr>
                <w:szCs w:val="24"/>
              </w:rPr>
              <w:t xml:space="preserve">utarties </w:t>
            </w:r>
            <w:r w:rsidR="001978EC" w:rsidRPr="00357129">
              <w:rPr>
                <w:szCs w:val="24"/>
              </w:rPr>
              <w:t>BS 20</w:t>
            </w:r>
            <w:r w:rsidRPr="00357129">
              <w:rPr>
                <w:szCs w:val="24"/>
              </w:rPr>
              <w:t xml:space="preserve"> punkte nurodytą tvarką.</w:t>
            </w:r>
          </w:p>
          <w:p w14:paraId="71579B03" w14:textId="5FE7EA28" w:rsidR="00D63711" w:rsidRPr="00357129" w:rsidRDefault="00D63711" w:rsidP="00A534E3">
            <w:pPr>
              <w:jc w:val="both"/>
              <w:rPr>
                <w:szCs w:val="24"/>
              </w:rPr>
            </w:pPr>
          </w:p>
        </w:tc>
      </w:tr>
      <w:tr w:rsidR="00085DAC" w14:paraId="065945B7" w14:textId="77777777">
        <w:trPr>
          <w:trHeight w:val="300"/>
        </w:trPr>
        <w:tc>
          <w:tcPr>
            <w:tcW w:w="3094" w:type="dxa"/>
            <w:gridSpan w:val="2"/>
          </w:tcPr>
          <w:p w14:paraId="3D9530F5" w14:textId="77777777" w:rsidR="00085DAC" w:rsidRDefault="00085DAC" w:rsidP="00085DAC">
            <w:pPr>
              <w:rPr>
                <w:b/>
                <w:kern w:val="2"/>
                <w:szCs w:val="24"/>
              </w:rPr>
            </w:pPr>
            <w:r>
              <w:rPr>
                <w:b/>
                <w:kern w:val="2"/>
                <w:szCs w:val="24"/>
              </w:rPr>
              <w:lastRenderedPageBreak/>
              <w:t>5.5. Atsiskaitymo su Tiekėju terminas ir tvarka</w:t>
            </w:r>
          </w:p>
        </w:tc>
        <w:tc>
          <w:tcPr>
            <w:tcW w:w="6441" w:type="dxa"/>
            <w:gridSpan w:val="2"/>
          </w:tcPr>
          <w:p w14:paraId="13A00C84" w14:textId="77777777" w:rsidR="00085DAC" w:rsidRPr="00E71A21" w:rsidRDefault="00085DAC" w:rsidP="00085DAC">
            <w:pPr>
              <w:jc w:val="both"/>
              <w:rPr>
                <w:rFonts w:eastAsia="SimSun"/>
                <w:kern w:val="2"/>
                <w:szCs w:val="24"/>
                <w:lang w:eastAsia="zh-CN"/>
              </w:rPr>
            </w:pPr>
            <w:r w:rsidRPr="00E71A21">
              <w:rPr>
                <w:rFonts w:eastAsia="SimSun"/>
                <w:kern w:val="2"/>
                <w:szCs w:val="24"/>
                <w:lang w:eastAsia="zh-CN"/>
              </w:rPr>
              <w:t xml:space="preserve">Pirkėjas atsiskaito su Tiekėju ne vėliau kaip per 30 (trisdešimt) kalendorinių dienų nuo Sąskaitos ir Paslaugų perdavimo – priėmimo akto gavimo dienos. </w:t>
            </w:r>
            <w:r w:rsidRPr="00E71A21">
              <w:rPr>
                <w:rFonts w:eastAsia="SimSun"/>
                <w:szCs w:val="24"/>
                <w:lang w:eastAsia="zh-CN"/>
              </w:rPr>
              <w:t xml:space="preserve">Tais atvejais, kai yra objektyviai pagrįsta (pvz., vėluoja finansavimas iš biudžeto), mokėjimai gali būti atidedami, vėlavimo laikotarpiui, bet ne ilgiau kaip 60 (šešiasdešimt) kalendorinių dienų nuo Paslaugų </w:t>
            </w:r>
            <w:r w:rsidRPr="00E71A21" w:rsidDel="004743A5">
              <w:rPr>
                <w:rFonts w:eastAsia="SimSun"/>
                <w:szCs w:val="24"/>
                <w:lang w:eastAsia="zh-CN"/>
              </w:rPr>
              <w:t>suteikimo</w:t>
            </w:r>
            <w:r w:rsidRPr="00E71A21">
              <w:rPr>
                <w:rFonts w:eastAsia="SimSun"/>
                <w:szCs w:val="24"/>
                <w:lang w:eastAsia="zh-CN"/>
              </w:rPr>
              <w:t xml:space="preserve"> ir </w:t>
            </w:r>
            <w:r w:rsidRPr="00E71A21" w:rsidDel="00966AFD">
              <w:rPr>
                <w:rFonts w:eastAsia="SimSun"/>
                <w:szCs w:val="24"/>
                <w:lang w:eastAsia="zh-CN"/>
              </w:rPr>
              <w:t>Sąskaitos gavimo</w:t>
            </w:r>
            <w:r w:rsidRPr="00E71A21">
              <w:rPr>
                <w:rFonts w:eastAsia="SimSun"/>
                <w:szCs w:val="24"/>
                <w:lang w:eastAsia="zh-CN"/>
              </w:rPr>
              <w:t xml:space="preserve"> dienos.</w:t>
            </w:r>
          </w:p>
          <w:p w14:paraId="7E0CDC39" w14:textId="77777777" w:rsidR="00085DAC" w:rsidRPr="00E71A21" w:rsidRDefault="00085DAC" w:rsidP="00085DAC">
            <w:pPr>
              <w:rPr>
                <w:rFonts w:eastAsia="SimSun"/>
                <w:color w:val="000000"/>
                <w:kern w:val="2"/>
                <w:szCs w:val="24"/>
                <w:shd w:val="clear" w:color="auto" w:fill="FFFFFF"/>
                <w:lang w:eastAsia="zh-CN"/>
              </w:rPr>
            </w:pPr>
          </w:p>
          <w:p w14:paraId="5B953684" w14:textId="4A63002C" w:rsidR="00085DAC" w:rsidRPr="00E71A21" w:rsidRDefault="00085DAC" w:rsidP="00085DAC">
            <w:pPr>
              <w:rPr>
                <w:rFonts w:eastAsia="SimSun"/>
                <w:color w:val="FF0000"/>
                <w:kern w:val="2"/>
                <w:szCs w:val="24"/>
                <w:shd w:val="clear" w:color="auto" w:fill="FFFFFF"/>
                <w:lang w:eastAsia="zh-CN"/>
              </w:rPr>
            </w:pPr>
            <w:r w:rsidRPr="00E71A21">
              <w:rPr>
                <w:rFonts w:eastAsia="SimSun"/>
                <w:color w:val="000000"/>
                <w:kern w:val="2"/>
                <w:szCs w:val="24"/>
                <w:shd w:val="clear" w:color="auto" w:fill="FFFFFF"/>
                <w:lang w:eastAsia="zh-CN"/>
              </w:rPr>
              <w:t>Apmokėjimo sąlygos:</w:t>
            </w:r>
            <w:r w:rsidRPr="00E71A21">
              <w:rPr>
                <w:rFonts w:eastAsia="SimSun"/>
                <w:kern w:val="2"/>
                <w:szCs w:val="24"/>
                <w:shd w:val="clear" w:color="auto" w:fill="FFFFFF"/>
                <w:lang w:eastAsia="zh-CN"/>
              </w:rPr>
              <w:t xml:space="preserve"> suteikus Paslaugas, mokama už konkrečią apimtį pagal Pasiūlyme nurodytas kainas.</w:t>
            </w:r>
          </w:p>
        </w:tc>
      </w:tr>
      <w:tr w:rsidR="00085DAC" w14:paraId="7C486AFB" w14:textId="77777777">
        <w:trPr>
          <w:trHeight w:val="300"/>
        </w:trPr>
        <w:tc>
          <w:tcPr>
            <w:tcW w:w="3094" w:type="dxa"/>
            <w:gridSpan w:val="2"/>
          </w:tcPr>
          <w:p w14:paraId="29D43634" w14:textId="77777777" w:rsidR="00085DAC" w:rsidRDefault="00085DAC" w:rsidP="00085DAC">
            <w:pPr>
              <w:rPr>
                <w:b/>
                <w:kern w:val="2"/>
                <w:szCs w:val="24"/>
              </w:rPr>
            </w:pPr>
            <w:r>
              <w:rPr>
                <w:b/>
                <w:kern w:val="2"/>
                <w:szCs w:val="24"/>
              </w:rPr>
              <w:t>5.6. Avansas</w:t>
            </w:r>
          </w:p>
        </w:tc>
        <w:tc>
          <w:tcPr>
            <w:tcW w:w="6441" w:type="dxa"/>
            <w:gridSpan w:val="2"/>
          </w:tcPr>
          <w:p w14:paraId="4D302F9F" w14:textId="77777777" w:rsidR="00085DAC" w:rsidRDefault="00085DAC" w:rsidP="00085DAC">
            <w:pPr>
              <w:rPr>
                <w:kern w:val="2"/>
                <w:szCs w:val="24"/>
              </w:rPr>
            </w:pPr>
            <w:r>
              <w:rPr>
                <w:kern w:val="2"/>
                <w:szCs w:val="24"/>
              </w:rPr>
              <w:t>Netaikoma</w:t>
            </w:r>
          </w:p>
          <w:p w14:paraId="323D7F46" w14:textId="14F0797A" w:rsidR="00085DAC" w:rsidRDefault="00085DAC" w:rsidP="00085DAC">
            <w:pPr>
              <w:spacing w:line="259" w:lineRule="auto"/>
              <w:rPr>
                <w:color w:val="000000"/>
                <w:kern w:val="2"/>
                <w:szCs w:val="24"/>
                <w:shd w:val="clear" w:color="auto" w:fill="FFFFFF"/>
              </w:rPr>
            </w:pPr>
          </w:p>
        </w:tc>
      </w:tr>
      <w:tr w:rsidR="00085DAC" w14:paraId="63008E9C" w14:textId="77777777">
        <w:trPr>
          <w:trHeight w:val="300"/>
        </w:trPr>
        <w:tc>
          <w:tcPr>
            <w:tcW w:w="3094" w:type="dxa"/>
            <w:gridSpan w:val="2"/>
          </w:tcPr>
          <w:p w14:paraId="013D1520" w14:textId="77777777" w:rsidR="00085DAC" w:rsidRDefault="00085DAC" w:rsidP="00085DAC">
            <w:pPr>
              <w:rPr>
                <w:b/>
                <w:kern w:val="2"/>
                <w:szCs w:val="24"/>
              </w:rPr>
            </w:pPr>
            <w:r>
              <w:rPr>
                <w:b/>
                <w:kern w:val="2"/>
                <w:szCs w:val="24"/>
              </w:rPr>
              <w:t>5.7. Avanso užtikrinimas</w:t>
            </w:r>
          </w:p>
        </w:tc>
        <w:tc>
          <w:tcPr>
            <w:tcW w:w="6441" w:type="dxa"/>
            <w:gridSpan w:val="2"/>
          </w:tcPr>
          <w:p w14:paraId="1F601C82" w14:textId="77777777" w:rsidR="00085DAC" w:rsidRDefault="00085DAC" w:rsidP="00085DAC">
            <w:pPr>
              <w:rPr>
                <w:kern w:val="2"/>
                <w:szCs w:val="24"/>
              </w:rPr>
            </w:pPr>
            <w:r>
              <w:rPr>
                <w:kern w:val="2"/>
                <w:szCs w:val="24"/>
              </w:rPr>
              <w:t>Netaikoma</w:t>
            </w:r>
          </w:p>
          <w:p w14:paraId="4AD185A3" w14:textId="0DAB48BC" w:rsidR="00085DAC" w:rsidRDefault="00085DAC" w:rsidP="00085DAC">
            <w:pPr>
              <w:rPr>
                <w:kern w:val="2"/>
                <w:szCs w:val="24"/>
              </w:rPr>
            </w:pPr>
          </w:p>
        </w:tc>
      </w:tr>
      <w:tr w:rsidR="00085DAC" w14:paraId="735827A4" w14:textId="77777777">
        <w:trPr>
          <w:trHeight w:val="300"/>
        </w:trPr>
        <w:tc>
          <w:tcPr>
            <w:tcW w:w="9535" w:type="dxa"/>
            <w:gridSpan w:val="4"/>
          </w:tcPr>
          <w:p w14:paraId="276BF30E" w14:textId="77777777" w:rsidR="00085DAC" w:rsidRDefault="00085DAC" w:rsidP="00085DAC">
            <w:pPr>
              <w:jc w:val="center"/>
              <w:rPr>
                <w:bCs/>
                <w:kern w:val="2"/>
                <w:szCs w:val="24"/>
              </w:rPr>
            </w:pPr>
            <w:r>
              <w:rPr>
                <w:b/>
                <w:kern w:val="2"/>
                <w:szCs w:val="24"/>
              </w:rPr>
              <w:t>6. PASLAUGŲ KOKYBĖ IR GARANTINIAI ĮSIPAREIGOJIMAI</w:t>
            </w:r>
          </w:p>
        </w:tc>
      </w:tr>
      <w:tr w:rsidR="00085DAC" w14:paraId="21C31F44" w14:textId="77777777">
        <w:trPr>
          <w:trHeight w:val="300"/>
        </w:trPr>
        <w:tc>
          <w:tcPr>
            <w:tcW w:w="3094" w:type="dxa"/>
            <w:gridSpan w:val="2"/>
          </w:tcPr>
          <w:p w14:paraId="17F5AA54" w14:textId="77777777" w:rsidR="00085DAC" w:rsidRDefault="00085DAC" w:rsidP="00085DAC">
            <w:pPr>
              <w:rPr>
                <w:b/>
                <w:kern w:val="2"/>
                <w:szCs w:val="24"/>
              </w:rPr>
            </w:pPr>
            <w:r>
              <w:rPr>
                <w:b/>
                <w:kern w:val="2"/>
                <w:szCs w:val="24"/>
              </w:rPr>
              <w:t>6.1. Garantinis terminas</w:t>
            </w:r>
          </w:p>
        </w:tc>
        <w:tc>
          <w:tcPr>
            <w:tcW w:w="6441" w:type="dxa"/>
            <w:gridSpan w:val="2"/>
          </w:tcPr>
          <w:p w14:paraId="4CC0F6A6" w14:textId="061E187E" w:rsidR="00085DAC" w:rsidRPr="006D27C8" w:rsidRDefault="00085DAC" w:rsidP="00085DAC">
            <w:pPr>
              <w:jc w:val="both"/>
              <w:rPr>
                <w:kern w:val="2"/>
                <w:szCs w:val="24"/>
              </w:rPr>
            </w:pPr>
            <w:r>
              <w:rPr>
                <w:kern w:val="2"/>
                <w:szCs w:val="24"/>
              </w:rPr>
              <w:t>Netaikoma</w:t>
            </w:r>
          </w:p>
        </w:tc>
      </w:tr>
      <w:tr w:rsidR="00085DAC" w14:paraId="68ED6628" w14:textId="77777777">
        <w:trPr>
          <w:trHeight w:val="300"/>
        </w:trPr>
        <w:tc>
          <w:tcPr>
            <w:tcW w:w="3094" w:type="dxa"/>
            <w:gridSpan w:val="2"/>
          </w:tcPr>
          <w:p w14:paraId="55933FD4" w14:textId="77777777" w:rsidR="00085DAC" w:rsidRDefault="00085DAC" w:rsidP="00085DAC">
            <w:pPr>
              <w:rPr>
                <w:b/>
                <w:kern w:val="2"/>
                <w:szCs w:val="24"/>
              </w:rPr>
            </w:pPr>
            <w:r>
              <w:rPr>
                <w:b/>
                <w:szCs w:val="24"/>
              </w:rPr>
              <w:lastRenderedPageBreak/>
              <w:t>6.2. Terminas Paslaugų trūkumams pašalinti</w:t>
            </w:r>
          </w:p>
        </w:tc>
        <w:tc>
          <w:tcPr>
            <w:tcW w:w="6441" w:type="dxa"/>
            <w:gridSpan w:val="2"/>
          </w:tcPr>
          <w:p w14:paraId="7462E557" w14:textId="77777777" w:rsidR="00085DAC" w:rsidRPr="00530DB9" w:rsidRDefault="00085DAC" w:rsidP="00085DAC">
            <w:pPr>
              <w:rPr>
                <w:kern w:val="2"/>
                <w:szCs w:val="24"/>
              </w:rPr>
            </w:pPr>
            <w:r w:rsidRPr="00530DB9">
              <w:rPr>
                <w:kern w:val="2"/>
                <w:szCs w:val="24"/>
              </w:rPr>
              <w:t>Taikomas Bendrųjų sutarties sąlygų 7.3 skyrius.</w:t>
            </w:r>
          </w:p>
          <w:p w14:paraId="3EA206D8" w14:textId="013F6987" w:rsidR="00085DAC" w:rsidRDefault="00085DAC" w:rsidP="00085DAC">
            <w:pPr>
              <w:rPr>
                <w:bCs/>
                <w:kern w:val="2"/>
                <w:szCs w:val="24"/>
              </w:rPr>
            </w:pPr>
          </w:p>
        </w:tc>
      </w:tr>
      <w:tr w:rsidR="00085DAC" w14:paraId="2BCCDB6B" w14:textId="77777777">
        <w:trPr>
          <w:trHeight w:val="300"/>
        </w:trPr>
        <w:tc>
          <w:tcPr>
            <w:tcW w:w="3094" w:type="dxa"/>
            <w:gridSpan w:val="2"/>
          </w:tcPr>
          <w:p w14:paraId="7674F6A0" w14:textId="77777777" w:rsidR="00085DAC" w:rsidRDefault="00085DAC" w:rsidP="00085DAC">
            <w:pPr>
              <w:rPr>
                <w:b/>
                <w:kern w:val="2"/>
                <w:szCs w:val="24"/>
              </w:rPr>
            </w:pPr>
            <w:r>
              <w:rPr>
                <w:b/>
                <w:szCs w:val="24"/>
              </w:rPr>
              <w:t>6.3. Kokybinių kriterijų įgyvendinimo ir tikrinimo tvarka</w:t>
            </w:r>
          </w:p>
        </w:tc>
        <w:tc>
          <w:tcPr>
            <w:tcW w:w="6441" w:type="dxa"/>
            <w:gridSpan w:val="2"/>
          </w:tcPr>
          <w:p w14:paraId="7877ED05" w14:textId="2198FD45" w:rsidR="00085DAC" w:rsidRPr="00F32603" w:rsidRDefault="00085DAC" w:rsidP="00085DAC">
            <w:pPr>
              <w:rPr>
                <w:color w:val="4472C4"/>
                <w:kern w:val="2"/>
                <w:szCs w:val="24"/>
              </w:rPr>
            </w:pPr>
            <w:r>
              <w:rPr>
                <w:kern w:val="2"/>
                <w:szCs w:val="24"/>
              </w:rPr>
              <w:t>Netaikoma</w:t>
            </w:r>
          </w:p>
        </w:tc>
      </w:tr>
      <w:tr w:rsidR="00085DAC" w14:paraId="426EBF2C" w14:textId="77777777">
        <w:trPr>
          <w:trHeight w:val="300"/>
        </w:trPr>
        <w:tc>
          <w:tcPr>
            <w:tcW w:w="9535" w:type="dxa"/>
            <w:gridSpan w:val="4"/>
          </w:tcPr>
          <w:p w14:paraId="6D0A626C" w14:textId="77777777" w:rsidR="00085DAC" w:rsidRDefault="00085DAC" w:rsidP="00085DAC">
            <w:pPr>
              <w:jc w:val="center"/>
              <w:rPr>
                <w:b/>
                <w:kern w:val="2"/>
                <w:szCs w:val="24"/>
              </w:rPr>
            </w:pPr>
            <w:r>
              <w:rPr>
                <w:b/>
                <w:kern w:val="2"/>
                <w:szCs w:val="24"/>
              </w:rPr>
              <w:t>7. SUTARTIES VYKDYMUI PASITELKIAMI SUBTIEKĖJAI IR (AR) SPECIALISTAI</w:t>
            </w:r>
          </w:p>
        </w:tc>
      </w:tr>
      <w:tr w:rsidR="00085DAC" w14:paraId="6FF6396F" w14:textId="77777777">
        <w:trPr>
          <w:trHeight w:val="300"/>
        </w:trPr>
        <w:tc>
          <w:tcPr>
            <w:tcW w:w="3094" w:type="dxa"/>
            <w:gridSpan w:val="2"/>
          </w:tcPr>
          <w:p w14:paraId="2DA8D13A" w14:textId="77777777" w:rsidR="00085DAC" w:rsidRDefault="00085DAC" w:rsidP="00085DAC">
            <w:pPr>
              <w:rPr>
                <w:b/>
                <w:bCs/>
                <w:kern w:val="2"/>
                <w:szCs w:val="24"/>
              </w:rPr>
            </w:pPr>
            <w:r>
              <w:rPr>
                <w:b/>
                <w:bCs/>
                <w:kern w:val="2"/>
                <w:szCs w:val="24"/>
              </w:rPr>
              <w:t>7.1. Sutarties vykdymui pasitelkiami subtiekėjai ir (ar) specialistai</w:t>
            </w:r>
          </w:p>
        </w:tc>
        <w:tc>
          <w:tcPr>
            <w:tcW w:w="6441" w:type="dxa"/>
            <w:gridSpan w:val="2"/>
          </w:tcPr>
          <w:p w14:paraId="406F7A88" w14:textId="77777777" w:rsidR="00085DAC" w:rsidRDefault="00085DAC" w:rsidP="00085DAC">
            <w:pPr>
              <w:jc w:val="both"/>
              <w:rPr>
                <w:kern w:val="2"/>
                <w:szCs w:val="24"/>
              </w:rPr>
            </w:pPr>
            <w:r>
              <w:rPr>
                <w:kern w:val="2"/>
                <w:szCs w:val="24"/>
              </w:rPr>
              <w:t>Sutarties vykdymui subtiekėjai ir (ar) specialistai nepasitelkiami.</w:t>
            </w:r>
          </w:p>
          <w:p w14:paraId="0FBC92CB" w14:textId="77777777" w:rsidR="00085DAC" w:rsidRDefault="00085DAC" w:rsidP="00085DAC">
            <w:pPr>
              <w:rPr>
                <w:kern w:val="2"/>
                <w:szCs w:val="24"/>
              </w:rPr>
            </w:pPr>
          </w:p>
          <w:p w14:paraId="505831FD" w14:textId="77777777" w:rsidR="00085DAC" w:rsidRDefault="00085DAC" w:rsidP="00085DAC">
            <w:pPr>
              <w:rPr>
                <w:color w:val="FF0000"/>
                <w:kern w:val="2"/>
                <w:szCs w:val="24"/>
              </w:rPr>
            </w:pPr>
            <w:r>
              <w:rPr>
                <w:color w:val="FF0000"/>
                <w:kern w:val="2"/>
                <w:szCs w:val="24"/>
              </w:rPr>
              <w:t>arba</w:t>
            </w:r>
          </w:p>
          <w:p w14:paraId="6282923F" w14:textId="77777777" w:rsidR="00085DAC" w:rsidRDefault="00085DAC" w:rsidP="00085DAC">
            <w:pPr>
              <w:rPr>
                <w:kern w:val="2"/>
                <w:szCs w:val="24"/>
              </w:rPr>
            </w:pPr>
          </w:p>
          <w:p w14:paraId="463164D6" w14:textId="77777777" w:rsidR="00085DAC" w:rsidRDefault="00085DAC" w:rsidP="00085DAC">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85DAC" w14:paraId="11BA8ED5" w14:textId="77777777">
        <w:trPr>
          <w:trHeight w:val="300"/>
        </w:trPr>
        <w:tc>
          <w:tcPr>
            <w:tcW w:w="9535" w:type="dxa"/>
            <w:gridSpan w:val="4"/>
          </w:tcPr>
          <w:p w14:paraId="54065368" w14:textId="77777777" w:rsidR="00085DAC" w:rsidRDefault="00085DAC" w:rsidP="00085DAC">
            <w:pPr>
              <w:jc w:val="center"/>
              <w:rPr>
                <w:b/>
                <w:kern w:val="2"/>
                <w:szCs w:val="24"/>
              </w:rPr>
            </w:pPr>
            <w:r>
              <w:rPr>
                <w:b/>
                <w:kern w:val="2"/>
                <w:szCs w:val="24"/>
              </w:rPr>
              <w:t>8. PRIEVOLIŲ PAGAL SUTARTĮ ĮVYKDYMO UŽTIKRINIMAS</w:t>
            </w:r>
          </w:p>
        </w:tc>
      </w:tr>
      <w:tr w:rsidR="00085DAC" w14:paraId="2ADB5973" w14:textId="77777777">
        <w:trPr>
          <w:trHeight w:val="300"/>
        </w:trPr>
        <w:tc>
          <w:tcPr>
            <w:tcW w:w="3094" w:type="dxa"/>
            <w:gridSpan w:val="2"/>
          </w:tcPr>
          <w:p w14:paraId="3D0630E2" w14:textId="77777777" w:rsidR="00085DAC" w:rsidRDefault="00085DAC" w:rsidP="00085DAC">
            <w:pPr>
              <w:rPr>
                <w:b/>
                <w:kern w:val="2"/>
                <w:szCs w:val="24"/>
              </w:rPr>
            </w:pPr>
            <w:r>
              <w:rPr>
                <w:b/>
                <w:kern w:val="2"/>
                <w:szCs w:val="24"/>
              </w:rPr>
              <w:t>8.1. Prievolių pagal Sutartį įvykdymo užtikrinimas</w:t>
            </w:r>
          </w:p>
        </w:tc>
        <w:tc>
          <w:tcPr>
            <w:tcW w:w="6441" w:type="dxa"/>
            <w:gridSpan w:val="2"/>
          </w:tcPr>
          <w:p w14:paraId="5EF9B72D" w14:textId="77777777" w:rsidR="00085DAC" w:rsidRDefault="00085DAC" w:rsidP="00085DAC">
            <w:pPr>
              <w:jc w:val="both"/>
              <w:rPr>
                <w:kern w:val="2"/>
                <w:szCs w:val="24"/>
              </w:rPr>
            </w:pPr>
            <w:r w:rsidRPr="00662354">
              <w:rPr>
                <w:kern w:val="2"/>
                <w:szCs w:val="24"/>
              </w:rPr>
              <w:t>Prievolių pagal Sutartį įvykdymas užtikrinamas:</w:t>
            </w:r>
          </w:p>
          <w:p w14:paraId="22FBD1DB" w14:textId="77777777" w:rsidR="00085DAC" w:rsidRDefault="00085DAC" w:rsidP="00085DAC">
            <w:pPr>
              <w:contextualSpacing/>
              <w:jc w:val="both"/>
              <w:rPr>
                <w:kern w:val="2"/>
                <w:szCs w:val="24"/>
              </w:rPr>
            </w:pPr>
          </w:p>
          <w:p w14:paraId="4BA31F85" w14:textId="165A5857" w:rsidR="00085DAC" w:rsidRDefault="00085DAC" w:rsidP="00085DAC">
            <w:pPr>
              <w:contextualSpacing/>
              <w:jc w:val="both"/>
              <w:rPr>
                <w:kern w:val="2"/>
                <w:szCs w:val="24"/>
              </w:rPr>
            </w:pPr>
            <w:r w:rsidRPr="00401488">
              <w:rPr>
                <w:kern w:val="2"/>
                <w:szCs w:val="24"/>
              </w:rPr>
              <w:t xml:space="preserve">Sutartyje numatytomis netesybomis (delspinigiais, bauda); </w:t>
            </w:r>
          </w:p>
          <w:p w14:paraId="0F701161" w14:textId="77777777" w:rsidR="00085DAC" w:rsidRDefault="00085DAC" w:rsidP="00085DAC">
            <w:pPr>
              <w:contextualSpacing/>
              <w:jc w:val="both"/>
              <w:rPr>
                <w:kern w:val="2"/>
                <w:szCs w:val="24"/>
              </w:rPr>
            </w:pPr>
          </w:p>
          <w:p w14:paraId="63B66974" w14:textId="649D67B9" w:rsidR="00085DAC" w:rsidRPr="006C6CCA" w:rsidRDefault="00085DAC" w:rsidP="00085DAC">
            <w:pPr>
              <w:contextualSpacing/>
              <w:jc w:val="both"/>
              <w:rPr>
                <w:kern w:val="2"/>
                <w:szCs w:val="24"/>
              </w:rPr>
            </w:pPr>
            <w:r>
              <w:rPr>
                <w:kern w:val="2"/>
                <w:szCs w:val="24"/>
              </w:rPr>
              <w:t>P</w:t>
            </w:r>
            <w:r w:rsidRPr="00401488">
              <w:rPr>
                <w:kern w:val="2"/>
                <w:szCs w:val="24"/>
              </w:rPr>
              <w:t>irmo pareikalavimo besąlygine ir neatšaukiama banko garantija arba besąlyginiu ir neatšaukiamu draudimo bendrovės laidavimo draudimu arba užstatu</w:t>
            </w:r>
            <w:r>
              <w:rPr>
                <w:kern w:val="2"/>
                <w:szCs w:val="24"/>
              </w:rPr>
              <w:t xml:space="preserve"> </w:t>
            </w:r>
            <w:r w:rsidRPr="00F72518">
              <w:rPr>
                <w:color w:val="000000" w:themeColor="text1"/>
                <w:kern w:val="2"/>
                <w:szCs w:val="24"/>
              </w:rPr>
              <w:t>į Pirkėjo banko sąskaitą</w:t>
            </w:r>
            <w:r>
              <w:rPr>
                <w:color w:val="000000" w:themeColor="text1"/>
                <w:kern w:val="2"/>
                <w:szCs w:val="24"/>
              </w:rPr>
              <w:t xml:space="preserve">. </w:t>
            </w:r>
          </w:p>
          <w:p w14:paraId="7599DDB5" w14:textId="5C71D104" w:rsidR="00085DAC" w:rsidRDefault="00085DAC" w:rsidP="00085DAC">
            <w:pPr>
              <w:rPr>
                <w:kern w:val="2"/>
                <w:szCs w:val="24"/>
              </w:rPr>
            </w:pPr>
          </w:p>
        </w:tc>
      </w:tr>
      <w:tr w:rsidR="00085DAC" w14:paraId="44A03CF5" w14:textId="77777777">
        <w:trPr>
          <w:trHeight w:val="300"/>
        </w:trPr>
        <w:tc>
          <w:tcPr>
            <w:tcW w:w="3094" w:type="dxa"/>
            <w:gridSpan w:val="2"/>
          </w:tcPr>
          <w:p w14:paraId="3C034B72" w14:textId="6289AC52" w:rsidR="00085DAC" w:rsidRDefault="00085DAC" w:rsidP="00085DAC">
            <w:pPr>
              <w:rPr>
                <w:b/>
                <w:kern w:val="2"/>
                <w:szCs w:val="24"/>
              </w:rPr>
            </w:pPr>
            <w:r>
              <w:rPr>
                <w:b/>
                <w:kern w:val="2"/>
                <w:szCs w:val="24"/>
              </w:rPr>
              <w:t>8.2</w:t>
            </w:r>
            <w:r w:rsidR="00EF64EE">
              <w:rPr>
                <w:b/>
                <w:kern w:val="2"/>
                <w:szCs w:val="24"/>
              </w:rPr>
              <w:t xml:space="preserve">. </w:t>
            </w:r>
            <w:r>
              <w:rPr>
                <w:b/>
                <w:kern w:val="2"/>
                <w:szCs w:val="24"/>
              </w:rPr>
              <w:t>Sutarties įvykdymo užtikrinimo galiojimo terminas</w:t>
            </w:r>
          </w:p>
        </w:tc>
        <w:tc>
          <w:tcPr>
            <w:tcW w:w="6441" w:type="dxa"/>
            <w:gridSpan w:val="2"/>
          </w:tcPr>
          <w:p w14:paraId="7734EE20" w14:textId="53A671B6" w:rsidR="00085DAC" w:rsidRDefault="00085DAC" w:rsidP="00704B27">
            <w:pPr>
              <w:jc w:val="both"/>
              <w:rPr>
                <w:kern w:val="2"/>
                <w:szCs w:val="24"/>
              </w:rPr>
            </w:pPr>
            <w:r w:rsidRPr="00401488">
              <w:rPr>
                <w:kern w:val="2"/>
                <w:szCs w:val="24"/>
              </w:rPr>
              <w:t>Sutarties įvykdymo užtikrinim</w:t>
            </w:r>
            <w:r>
              <w:rPr>
                <w:kern w:val="2"/>
                <w:szCs w:val="24"/>
              </w:rPr>
              <w:t xml:space="preserve">as </w:t>
            </w:r>
            <w:r w:rsidRPr="000808B2">
              <w:rPr>
                <w:color w:val="000000" w:themeColor="text1"/>
                <w:szCs w:val="24"/>
                <w:shd w:val="clear" w:color="auto" w:fill="FFFFFF"/>
              </w:rPr>
              <w:t xml:space="preserve">turi galioti ne trumpiau kaip </w:t>
            </w:r>
            <w:r w:rsidR="00704B27">
              <w:rPr>
                <w:color w:val="000000" w:themeColor="text1"/>
                <w:szCs w:val="24"/>
                <w:shd w:val="clear" w:color="auto" w:fill="FFFFFF"/>
              </w:rPr>
              <w:t xml:space="preserve">37 mėn. </w:t>
            </w:r>
          </w:p>
        </w:tc>
      </w:tr>
      <w:tr w:rsidR="00085DAC" w14:paraId="349777FA" w14:textId="77777777">
        <w:trPr>
          <w:trHeight w:val="300"/>
        </w:trPr>
        <w:tc>
          <w:tcPr>
            <w:tcW w:w="3094" w:type="dxa"/>
            <w:gridSpan w:val="2"/>
          </w:tcPr>
          <w:p w14:paraId="524F5C3E" w14:textId="77777777" w:rsidR="00085DAC" w:rsidRDefault="00085DAC" w:rsidP="00085DAC">
            <w:pPr>
              <w:rPr>
                <w:b/>
                <w:kern w:val="2"/>
                <w:szCs w:val="24"/>
              </w:rPr>
            </w:pPr>
            <w:r>
              <w:rPr>
                <w:b/>
                <w:kern w:val="2"/>
                <w:szCs w:val="24"/>
              </w:rPr>
              <w:t>8.3. Sutarties įvykdymo užtikrinimo pateikimas</w:t>
            </w:r>
          </w:p>
        </w:tc>
        <w:tc>
          <w:tcPr>
            <w:tcW w:w="6441" w:type="dxa"/>
            <w:gridSpan w:val="2"/>
          </w:tcPr>
          <w:p w14:paraId="7CF10847" w14:textId="2688F752" w:rsidR="00085DAC" w:rsidRPr="00662354" w:rsidRDefault="00085DAC" w:rsidP="00085DAC">
            <w:pPr>
              <w:jc w:val="both"/>
              <w:rPr>
                <w:color w:val="000000"/>
                <w:kern w:val="2"/>
                <w:szCs w:val="24"/>
                <w:shd w:val="clear" w:color="auto" w:fill="FFFFFF"/>
              </w:rPr>
            </w:pPr>
            <w:r w:rsidRPr="00662354">
              <w:rPr>
                <w:color w:val="000000"/>
                <w:kern w:val="2"/>
                <w:szCs w:val="24"/>
                <w:shd w:val="clear" w:color="auto" w:fill="FFFFFF"/>
              </w:rPr>
              <w:t xml:space="preserve">Tiekėjas ne vėliau kaip per </w:t>
            </w:r>
            <w:r w:rsidRPr="00662354">
              <w:rPr>
                <w:color w:val="000000" w:themeColor="text1"/>
                <w:kern w:val="2"/>
                <w:szCs w:val="24"/>
                <w:shd w:val="clear" w:color="auto" w:fill="FFFFFF"/>
              </w:rPr>
              <w:t xml:space="preserve">10 (dešimt) darbo dienų </w:t>
            </w:r>
            <w:r w:rsidRPr="00662354">
              <w:rPr>
                <w:color w:val="000000"/>
                <w:kern w:val="2"/>
                <w:szCs w:val="24"/>
                <w:shd w:val="clear" w:color="auto" w:fill="FFFFFF"/>
              </w:rPr>
              <w:t xml:space="preserve">nuo Sutarties pasirašymo dienos turi pateikti </w:t>
            </w:r>
            <w:r w:rsidRPr="00541007">
              <w:rPr>
                <w:color w:val="000000"/>
                <w:kern w:val="2"/>
                <w:szCs w:val="24"/>
                <w:shd w:val="clear" w:color="auto" w:fill="FFFFFF"/>
              </w:rPr>
              <w:t xml:space="preserve">Pirkėjui </w:t>
            </w:r>
            <w:r w:rsidR="00F61916" w:rsidRPr="00BA210C">
              <w:rPr>
                <w:b/>
                <w:bCs/>
                <w:i/>
                <w:iCs/>
                <w:color w:val="000000"/>
                <w:kern w:val="2"/>
                <w:szCs w:val="24"/>
                <w:shd w:val="clear" w:color="auto" w:fill="FFFFFF"/>
              </w:rPr>
              <w:t>2 5</w:t>
            </w:r>
            <w:r w:rsidRPr="00BA210C">
              <w:rPr>
                <w:b/>
                <w:bCs/>
                <w:i/>
                <w:iCs/>
                <w:color w:val="000000" w:themeColor="text1"/>
                <w:kern w:val="2"/>
                <w:szCs w:val="24"/>
              </w:rPr>
              <w:t>00,00</w:t>
            </w:r>
            <w:r w:rsidRPr="00541007">
              <w:rPr>
                <w:b/>
                <w:bCs/>
                <w:i/>
                <w:iCs/>
                <w:color w:val="000000" w:themeColor="text1"/>
                <w:kern w:val="2"/>
                <w:szCs w:val="24"/>
              </w:rPr>
              <w:t xml:space="preserve"> Eur (</w:t>
            </w:r>
            <w:r w:rsidR="00BA210C">
              <w:rPr>
                <w:b/>
                <w:bCs/>
                <w:i/>
                <w:iCs/>
                <w:color w:val="000000" w:themeColor="text1"/>
                <w:kern w:val="2"/>
                <w:szCs w:val="24"/>
              </w:rPr>
              <w:t xml:space="preserve">dviejų </w:t>
            </w:r>
            <w:r>
              <w:rPr>
                <w:b/>
                <w:bCs/>
                <w:i/>
                <w:iCs/>
                <w:color w:val="000000" w:themeColor="text1"/>
                <w:kern w:val="2"/>
                <w:szCs w:val="24"/>
              </w:rPr>
              <w:t>tūkstančių</w:t>
            </w:r>
            <w:r w:rsidR="00BA210C">
              <w:rPr>
                <w:b/>
                <w:bCs/>
                <w:i/>
                <w:iCs/>
                <w:color w:val="000000" w:themeColor="text1"/>
                <w:kern w:val="2"/>
                <w:szCs w:val="24"/>
              </w:rPr>
              <w:t xml:space="preserve"> penkių šimtų</w:t>
            </w:r>
            <w:r>
              <w:rPr>
                <w:b/>
                <w:bCs/>
                <w:i/>
                <w:iCs/>
                <w:color w:val="000000" w:themeColor="text1"/>
                <w:kern w:val="2"/>
                <w:szCs w:val="24"/>
              </w:rPr>
              <w:t xml:space="preserve"> </w:t>
            </w:r>
            <w:r w:rsidRPr="00541007">
              <w:rPr>
                <w:b/>
                <w:bCs/>
                <w:i/>
                <w:iCs/>
                <w:color w:val="000000" w:themeColor="text1"/>
                <w:kern w:val="2"/>
                <w:szCs w:val="24"/>
              </w:rPr>
              <w:t>eurų)</w:t>
            </w:r>
            <w:r w:rsidRPr="00541007">
              <w:rPr>
                <w:color w:val="000000" w:themeColor="text1"/>
                <w:kern w:val="2"/>
                <w:szCs w:val="24"/>
              </w:rPr>
              <w:t xml:space="preserve"> </w:t>
            </w:r>
            <w:r w:rsidRPr="00541007">
              <w:rPr>
                <w:color w:val="000000" w:themeColor="text1"/>
                <w:kern w:val="2"/>
                <w:szCs w:val="24"/>
                <w:shd w:val="clear" w:color="auto" w:fill="FFFFFF"/>
              </w:rPr>
              <w:t>pirmo pareikalavimo banko garantiją arba draudimo bendrovės laidavimo</w:t>
            </w:r>
            <w:r w:rsidRPr="00662354">
              <w:rPr>
                <w:color w:val="000000" w:themeColor="text1"/>
                <w:kern w:val="2"/>
                <w:szCs w:val="24"/>
                <w:shd w:val="clear" w:color="auto" w:fill="FFFFFF"/>
              </w:rPr>
              <w:t xml:space="preserve"> draudimo raštą, </w:t>
            </w:r>
            <w:r w:rsidRPr="00662354">
              <w:rPr>
                <w:color w:val="000000"/>
                <w:kern w:val="2"/>
                <w:szCs w:val="24"/>
                <w:shd w:val="clear" w:color="auto" w:fill="FFFFFF"/>
              </w:rPr>
              <w:t xml:space="preserve">atitinkančius Bendrųjų sąlygų 10 skyriaus reikalavimus </w:t>
            </w:r>
            <w:r w:rsidRPr="00662354">
              <w:rPr>
                <w:color w:val="000000" w:themeColor="text1"/>
                <w:kern w:val="2"/>
                <w:szCs w:val="24"/>
              </w:rPr>
              <w:t>arba perveda Sutarties įvykdymo užtikrinimo sumą į Pirkėjo banko sąskaitą  Nr. LT267300010131559621, esančią AB „Swedbank“.</w:t>
            </w:r>
          </w:p>
          <w:p w14:paraId="45D780E8" w14:textId="77777777" w:rsidR="00085DAC" w:rsidRDefault="00085DAC" w:rsidP="00085DAC">
            <w:pPr>
              <w:jc w:val="both"/>
              <w:rPr>
                <w:color w:val="000000"/>
                <w:kern w:val="2"/>
                <w:szCs w:val="24"/>
                <w:shd w:val="clear" w:color="auto" w:fill="FFFFFF"/>
              </w:rPr>
            </w:pPr>
          </w:p>
          <w:p w14:paraId="6B476ED7" w14:textId="0047430B" w:rsidR="00C83090" w:rsidRPr="00C83090" w:rsidRDefault="00C83090" w:rsidP="00C83090">
            <w:pPr>
              <w:spacing w:line="276" w:lineRule="auto"/>
              <w:jc w:val="both"/>
              <w:rPr>
                <w:rFonts w:eastAsiaTheme="minorEastAsia"/>
                <w:szCs w:val="24"/>
                <w:lang w:eastAsia="lt-LT"/>
              </w:rPr>
            </w:pPr>
            <w:r w:rsidRPr="00C83090">
              <w:rPr>
                <w:rFonts w:eastAsiaTheme="minorEastAsia"/>
                <w:szCs w:val="24"/>
                <w:lang w:eastAsia="lt-LT"/>
              </w:rPr>
              <w:t xml:space="preserve">Jeigu Tiekėjas Sutarties vykdymą užtikrina užstatu, jis turi nurodytą užtikrinimo sumą </w:t>
            </w:r>
            <w:r w:rsidRPr="00C83090">
              <w:rPr>
                <w:rFonts w:eastAsiaTheme="minorEastAsia"/>
                <w:kern w:val="2"/>
                <w:szCs w:val="24"/>
                <w:shd w:val="clear" w:color="auto" w:fill="FFFFFF"/>
                <w:lang w:eastAsia="lt-LT"/>
              </w:rPr>
              <w:t xml:space="preserve">per 10 (dešimt) darbo dienų nuo Sutarties pasirašymo </w:t>
            </w:r>
            <w:r w:rsidRPr="00C83090">
              <w:rPr>
                <w:rFonts w:eastAsiaTheme="minorEastAsia"/>
                <w:color w:val="000000"/>
                <w:kern w:val="2"/>
                <w:szCs w:val="24"/>
                <w:shd w:val="clear" w:color="auto" w:fill="FFFFFF"/>
                <w:lang w:eastAsia="lt-LT"/>
              </w:rPr>
              <w:t>dienos</w:t>
            </w:r>
            <w:r w:rsidRPr="00C83090">
              <w:rPr>
                <w:rFonts w:eastAsiaTheme="minorEastAsia"/>
                <w:szCs w:val="24"/>
                <w:lang w:eastAsia="lt-LT"/>
              </w:rPr>
              <w:t xml:space="preserve"> pervesti į </w:t>
            </w:r>
            <w:r>
              <w:rPr>
                <w:rFonts w:eastAsiaTheme="minorEastAsia"/>
                <w:szCs w:val="24"/>
                <w:lang w:eastAsia="lt-LT"/>
              </w:rPr>
              <w:t xml:space="preserve">Druskininkų savivaldybės administracijos </w:t>
            </w:r>
            <w:r w:rsidRPr="00C83090">
              <w:rPr>
                <w:rFonts w:eastAsiaTheme="minorEastAsia"/>
                <w:szCs w:val="24"/>
                <w:lang w:eastAsia="lt-LT"/>
              </w:rPr>
              <w:t>savivaldybės administracijos (kodas 188</w:t>
            </w:r>
            <w:r>
              <w:rPr>
                <w:rFonts w:eastAsiaTheme="minorEastAsia"/>
                <w:szCs w:val="24"/>
                <w:lang w:eastAsia="lt-LT"/>
              </w:rPr>
              <w:t>776264</w:t>
            </w:r>
            <w:r w:rsidRPr="00C83090">
              <w:rPr>
                <w:rFonts w:eastAsiaTheme="minorEastAsia"/>
                <w:szCs w:val="24"/>
                <w:lang w:eastAsia="lt-LT"/>
              </w:rPr>
              <w:t>) sąskaitą</w:t>
            </w:r>
            <w:r w:rsidR="00DB1F00" w:rsidRPr="00662354">
              <w:rPr>
                <w:color w:val="000000" w:themeColor="text1"/>
                <w:kern w:val="2"/>
                <w:szCs w:val="24"/>
              </w:rPr>
              <w:t xml:space="preserve"> Nr. LT267300010131559621, esančią AB „Swedbank“.</w:t>
            </w:r>
          </w:p>
          <w:p w14:paraId="1B2B6827" w14:textId="77777777" w:rsidR="00C83090" w:rsidRPr="00662354" w:rsidRDefault="00C83090" w:rsidP="00085DAC">
            <w:pPr>
              <w:jc w:val="both"/>
              <w:rPr>
                <w:color w:val="000000"/>
                <w:kern w:val="2"/>
                <w:szCs w:val="24"/>
                <w:shd w:val="clear" w:color="auto" w:fill="FFFFFF"/>
              </w:rPr>
            </w:pPr>
          </w:p>
          <w:p w14:paraId="08A171CD" w14:textId="77791A85" w:rsidR="00085DAC" w:rsidRDefault="00085DAC" w:rsidP="00085DAC">
            <w:pPr>
              <w:jc w:val="both"/>
              <w:rPr>
                <w:szCs w:val="24"/>
              </w:rPr>
            </w:pPr>
            <w:r w:rsidRPr="00662354">
              <w:rPr>
                <w:color w:val="000000"/>
                <w:kern w:val="2"/>
                <w:szCs w:val="24"/>
                <w:shd w:val="clear" w:color="auto" w:fill="FFFFFF"/>
              </w:rPr>
              <w:t>Esant poreikiui, gavus Tiekėjo prašymą, šis terminas gali būti pratęstas Šalių suderintam terminui.</w:t>
            </w:r>
          </w:p>
        </w:tc>
      </w:tr>
      <w:tr w:rsidR="00085DAC" w14:paraId="57C78A16" w14:textId="77777777">
        <w:trPr>
          <w:trHeight w:val="300"/>
        </w:trPr>
        <w:tc>
          <w:tcPr>
            <w:tcW w:w="9535" w:type="dxa"/>
            <w:gridSpan w:val="4"/>
          </w:tcPr>
          <w:p w14:paraId="31E275A2" w14:textId="77777777" w:rsidR="00085DAC" w:rsidRDefault="00085DAC" w:rsidP="00085DAC">
            <w:pPr>
              <w:jc w:val="center"/>
              <w:rPr>
                <w:bCs/>
                <w:kern w:val="2"/>
                <w:szCs w:val="24"/>
              </w:rPr>
            </w:pPr>
            <w:r>
              <w:rPr>
                <w:b/>
                <w:kern w:val="2"/>
                <w:szCs w:val="24"/>
              </w:rPr>
              <w:t>9. ŠALIŲ ATSAKOMYBĖ</w:t>
            </w:r>
          </w:p>
        </w:tc>
      </w:tr>
      <w:tr w:rsidR="00085DAC" w14:paraId="7D6C494B" w14:textId="77777777">
        <w:trPr>
          <w:trHeight w:val="300"/>
        </w:trPr>
        <w:tc>
          <w:tcPr>
            <w:tcW w:w="3094" w:type="dxa"/>
            <w:gridSpan w:val="2"/>
          </w:tcPr>
          <w:p w14:paraId="1D095DB6" w14:textId="77777777" w:rsidR="00085DAC" w:rsidRDefault="00085DAC" w:rsidP="00085DAC">
            <w:pPr>
              <w:rPr>
                <w:b/>
                <w:kern w:val="2"/>
                <w:szCs w:val="24"/>
              </w:rPr>
            </w:pPr>
            <w:r>
              <w:rPr>
                <w:b/>
                <w:kern w:val="2"/>
                <w:szCs w:val="24"/>
              </w:rPr>
              <w:t>9.1. Pirkėjui taikomos netesybos už mokėjimų pagal Sutartį vėlavimą</w:t>
            </w:r>
          </w:p>
        </w:tc>
        <w:tc>
          <w:tcPr>
            <w:tcW w:w="6441" w:type="dxa"/>
            <w:gridSpan w:val="2"/>
          </w:tcPr>
          <w:p w14:paraId="1B1485F8" w14:textId="107D6E0B" w:rsidR="00085DAC" w:rsidRPr="00AF5761" w:rsidRDefault="00085DAC" w:rsidP="00085DAC">
            <w:pPr>
              <w:jc w:val="both"/>
              <w:rPr>
                <w:bCs/>
                <w:kern w:val="2"/>
                <w:szCs w:val="24"/>
              </w:rPr>
            </w:pPr>
            <w:r w:rsidRPr="00AF5761">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AF5761">
              <w:rPr>
                <w:bCs/>
                <w:kern w:val="2"/>
                <w:szCs w:val="24"/>
              </w:rPr>
              <w:lastRenderedPageBreak/>
              <w:t>šimtosios) procento dydžio delspinigius nuo neapmokėtos sumos be PVM už kiekvieną vėlavimo dieną.</w:t>
            </w:r>
          </w:p>
          <w:p w14:paraId="0C1E31E1" w14:textId="7D2C9D61" w:rsidR="00085DAC" w:rsidRDefault="00085DAC" w:rsidP="00085DAC">
            <w:pPr>
              <w:spacing w:line="259" w:lineRule="auto"/>
              <w:rPr>
                <w:bCs/>
                <w:color w:val="000000"/>
                <w:kern w:val="2"/>
                <w:szCs w:val="24"/>
              </w:rPr>
            </w:pPr>
          </w:p>
        </w:tc>
      </w:tr>
      <w:tr w:rsidR="00085DAC" w14:paraId="21E85ABD" w14:textId="77777777">
        <w:trPr>
          <w:trHeight w:val="300"/>
        </w:trPr>
        <w:tc>
          <w:tcPr>
            <w:tcW w:w="3094" w:type="dxa"/>
            <w:gridSpan w:val="2"/>
          </w:tcPr>
          <w:p w14:paraId="3E44CA2B" w14:textId="77777777" w:rsidR="00085DAC" w:rsidRDefault="00085DAC" w:rsidP="00085DAC">
            <w:pPr>
              <w:rPr>
                <w:b/>
                <w:kern w:val="2"/>
                <w:szCs w:val="24"/>
              </w:rPr>
            </w:pPr>
            <w:r>
              <w:rPr>
                <w:b/>
                <w:szCs w:val="24"/>
              </w:rPr>
              <w:lastRenderedPageBreak/>
              <w:t>9.2. Tiekėjui taikomos netesybos</w:t>
            </w:r>
          </w:p>
        </w:tc>
        <w:tc>
          <w:tcPr>
            <w:tcW w:w="6441" w:type="dxa"/>
            <w:gridSpan w:val="2"/>
          </w:tcPr>
          <w:p w14:paraId="31917FFB" w14:textId="77777777" w:rsidR="00085DAC" w:rsidRDefault="00085DAC" w:rsidP="00085DAC">
            <w:pPr>
              <w:jc w:val="both"/>
              <w:rPr>
                <w:kern w:val="2"/>
                <w:szCs w:val="24"/>
              </w:rPr>
            </w:pPr>
            <w:r w:rsidRPr="00530DB9">
              <w:rPr>
                <w:color w:val="000000"/>
                <w:kern w:val="2"/>
                <w:szCs w:val="24"/>
              </w:rPr>
              <w:t>9.2.1. Jeigu Tiekėjas vėluoja suteikti Paslaugas arba nevykdo kitų sutartinių įsipareigojimų,</w:t>
            </w:r>
            <w:r>
              <w:rPr>
                <w:color w:val="000000"/>
                <w:kern w:val="2"/>
                <w:szCs w:val="24"/>
              </w:rPr>
              <w:t xml:space="preserve"> Tiekėjas moka Pirkėjui 100,00 eurų baudą</w:t>
            </w:r>
            <w:r w:rsidRPr="00530DB9">
              <w:rPr>
                <w:color w:val="000000"/>
                <w:kern w:val="2"/>
                <w:szCs w:val="24"/>
              </w:rPr>
              <w:t xml:space="preserve"> </w:t>
            </w:r>
            <w:r w:rsidRPr="00530DB9">
              <w:rPr>
                <w:kern w:val="2"/>
                <w:szCs w:val="24"/>
              </w:rPr>
              <w:t xml:space="preserve">už kiekvieną uždelstą dieną </w:t>
            </w:r>
            <w:r>
              <w:rPr>
                <w:kern w:val="2"/>
                <w:szCs w:val="24"/>
              </w:rPr>
              <w:t>bet ne ilgiau kaip 30 dienų.</w:t>
            </w:r>
          </w:p>
          <w:p w14:paraId="4F8905E2" w14:textId="77777777" w:rsidR="00085DAC" w:rsidRPr="00530DB9" w:rsidRDefault="00085DAC" w:rsidP="00085DAC">
            <w:pPr>
              <w:jc w:val="both"/>
              <w:rPr>
                <w:szCs w:val="24"/>
              </w:rPr>
            </w:pPr>
          </w:p>
          <w:p w14:paraId="0CA2FCAE" w14:textId="10477232" w:rsidR="00085DAC" w:rsidRDefault="00085DAC" w:rsidP="00085DAC">
            <w:pPr>
              <w:jc w:val="both"/>
              <w:rPr>
                <w:bCs/>
                <w:kern w:val="2"/>
                <w:szCs w:val="24"/>
              </w:rPr>
            </w:pPr>
            <w:r w:rsidRPr="00530DB9">
              <w:rPr>
                <w:bCs/>
                <w:kern w:val="2"/>
                <w:szCs w:val="24"/>
              </w:rPr>
              <w:t>9.2.</w:t>
            </w:r>
            <w:r>
              <w:rPr>
                <w:bCs/>
                <w:kern w:val="2"/>
                <w:szCs w:val="24"/>
              </w:rPr>
              <w:t>2.</w:t>
            </w:r>
            <w:r w:rsidRPr="00530DB9">
              <w:rPr>
                <w:bCs/>
                <w:kern w:val="2"/>
                <w:szCs w:val="24"/>
              </w:rPr>
              <w:t xml:space="preserve"> Šiame punkte nurodytos netesybos taikomos tik tuo atveju, jei Sutartyje nėra taikomos kitos šioje Sutartyje konkrečiai įvardintos netesybos už konkrečių sutartinių įsipareigojimų nevykdymą.</w:t>
            </w:r>
          </w:p>
          <w:p w14:paraId="07182DE6" w14:textId="77777777" w:rsidR="00085DAC" w:rsidRPr="00530DB9" w:rsidRDefault="00085DAC" w:rsidP="00085DAC">
            <w:pPr>
              <w:jc w:val="both"/>
              <w:rPr>
                <w:bCs/>
                <w:kern w:val="2"/>
                <w:szCs w:val="24"/>
              </w:rPr>
            </w:pPr>
          </w:p>
          <w:p w14:paraId="63C45A8D" w14:textId="0593994C" w:rsidR="00085DAC" w:rsidRDefault="00085DAC" w:rsidP="00085DAC">
            <w:pPr>
              <w:jc w:val="both"/>
              <w:rPr>
                <w:kern w:val="2"/>
                <w:szCs w:val="24"/>
              </w:rPr>
            </w:pPr>
            <w:r w:rsidRPr="00530DB9">
              <w:rPr>
                <w:kern w:val="2"/>
                <w:szCs w:val="24"/>
              </w:rPr>
              <w:t>9.2.</w:t>
            </w:r>
            <w:r>
              <w:rPr>
                <w:kern w:val="2"/>
                <w:szCs w:val="24"/>
              </w:rPr>
              <w:t>3</w:t>
            </w:r>
            <w:r w:rsidRPr="00530DB9">
              <w:rPr>
                <w:kern w:val="2"/>
                <w:szCs w:val="24"/>
              </w:rPr>
              <w:t xml:space="preserve">. Jei Tiekėjas, per 5 (penkias) darbo dienas nuo Sutarties pasirašymo nepateikia statinio projektuotojo civilinės atsakomybės privalomojo draudimo sutarties patvirtintos kopijos arba draudimo bendrovė informuoja, kad yra nesumokėta draudimo įmoka nustatytu laiku, nuo sekančios darbo dienos pradedami skaičiuoti 0,05 proc. dydžio delspinigiai už kiekvieną uždelstą darbo dieną nuo Sutartyje nurodytos </w:t>
            </w:r>
            <w:r w:rsidRPr="00C26205">
              <w:rPr>
                <w:kern w:val="2"/>
                <w:szCs w:val="24"/>
              </w:rPr>
              <w:t>Pradinės sutarties vertės Eur be PVM už kiekvieną pavėluotą dieną iki bus pašalintas šis trūkumas bet ne ilgiau kaip 15 darbo dienų.</w:t>
            </w:r>
          </w:p>
          <w:p w14:paraId="7B004A7A" w14:textId="77777777" w:rsidR="00085DAC" w:rsidRPr="00530DB9" w:rsidRDefault="00085DAC" w:rsidP="00085DAC">
            <w:pPr>
              <w:jc w:val="both"/>
              <w:rPr>
                <w:kern w:val="2"/>
                <w:szCs w:val="24"/>
              </w:rPr>
            </w:pPr>
          </w:p>
          <w:p w14:paraId="7ED2CE07" w14:textId="33FD099E" w:rsidR="00085DAC" w:rsidRDefault="00085DAC" w:rsidP="00085DAC">
            <w:pPr>
              <w:jc w:val="both"/>
              <w:rPr>
                <w:kern w:val="2"/>
                <w:szCs w:val="24"/>
              </w:rPr>
            </w:pPr>
            <w:r w:rsidRPr="00530DB9">
              <w:rPr>
                <w:kern w:val="2"/>
                <w:szCs w:val="24"/>
              </w:rPr>
              <w:t>9.2.</w:t>
            </w:r>
            <w:r>
              <w:rPr>
                <w:kern w:val="2"/>
                <w:szCs w:val="24"/>
              </w:rPr>
              <w:t>4</w:t>
            </w:r>
            <w:r w:rsidRPr="00530DB9">
              <w:rPr>
                <w:kern w:val="2"/>
                <w:szCs w:val="24"/>
              </w:rPr>
              <w:t xml:space="preserve">. Jei Tiekėjas, Pirkėjo reikalavimu, per </w:t>
            </w:r>
            <w:r w:rsidR="00406F27">
              <w:rPr>
                <w:kern w:val="2"/>
                <w:szCs w:val="24"/>
              </w:rPr>
              <w:t>5</w:t>
            </w:r>
            <w:r w:rsidRPr="00530DB9">
              <w:rPr>
                <w:kern w:val="2"/>
                <w:szCs w:val="24"/>
              </w:rPr>
              <w:t xml:space="preserve"> d. d. nepakoreguoja suderinto Grafiko (Sutarties 3 priedas), Tiekėjas Pirkėjo reikalavimu moka Pirkėjui </w:t>
            </w:r>
            <w:r>
              <w:rPr>
                <w:kern w:val="2"/>
                <w:szCs w:val="24"/>
              </w:rPr>
              <w:t>1</w:t>
            </w:r>
            <w:r w:rsidRPr="00530DB9">
              <w:rPr>
                <w:kern w:val="2"/>
                <w:szCs w:val="24"/>
              </w:rPr>
              <w:t>00,00 eurų baudą už kiekvieną pavėluotą darbo dieną iki bus pašalintas šis trūkumas, bet ne ilgiau kaip 15 darbo dienų.</w:t>
            </w:r>
          </w:p>
          <w:p w14:paraId="5A1460FE" w14:textId="77777777" w:rsidR="00085DAC" w:rsidRPr="00530DB9" w:rsidRDefault="00085DAC" w:rsidP="00085DAC">
            <w:pPr>
              <w:jc w:val="both"/>
              <w:rPr>
                <w:kern w:val="2"/>
                <w:szCs w:val="24"/>
              </w:rPr>
            </w:pPr>
          </w:p>
          <w:p w14:paraId="7836D794" w14:textId="31ABEB3C" w:rsidR="00085DAC" w:rsidRDefault="00085DAC" w:rsidP="00085DAC">
            <w:pPr>
              <w:jc w:val="both"/>
              <w:rPr>
                <w:kern w:val="2"/>
                <w:szCs w:val="24"/>
              </w:rPr>
            </w:pPr>
            <w:r w:rsidRPr="00530DB9">
              <w:rPr>
                <w:kern w:val="2"/>
                <w:szCs w:val="24"/>
              </w:rPr>
              <w:t>9.2.</w:t>
            </w:r>
            <w:r>
              <w:rPr>
                <w:kern w:val="2"/>
                <w:szCs w:val="24"/>
              </w:rPr>
              <w:t>5</w:t>
            </w:r>
            <w:r w:rsidRPr="00530DB9">
              <w:rPr>
                <w:kern w:val="2"/>
                <w:szCs w:val="24"/>
              </w:rPr>
              <w:t>. Jei Paslaugos suteiktos nekokybiškai ir trūkumai neištaisomi per Pirkėjo nurodytą terminą, per kurį trūkumai turi būti pašalinti, Tiekėjas moka Pirkėjui 100,00 eurų baudą už kiekvieną pavėluotą dieną iki bus pašalintas šis trūkumas</w:t>
            </w:r>
            <w:r>
              <w:rPr>
                <w:kern w:val="2"/>
                <w:szCs w:val="24"/>
              </w:rPr>
              <w:t>;</w:t>
            </w:r>
          </w:p>
          <w:p w14:paraId="6D9C095F" w14:textId="77777777" w:rsidR="00085DAC" w:rsidRDefault="00085DAC" w:rsidP="00085DAC">
            <w:pPr>
              <w:jc w:val="both"/>
              <w:rPr>
                <w:kern w:val="2"/>
                <w:szCs w:val="24"/>
              </w:rPr>
            </w:pPr>
          </w:p>
          <w:p w14:paraId="6AF93E7A" w14:textId="77C6DF1B" w:rsidR="00085DAC" w:rsidRDefault="00085DAC" w:rsidP="00085DAC">
            <w:pPr>
              <w:jc w:val="both"/>
              <w:rPr>
                <w:bCs/>
                <w:kern w:val="2"/>
                <w:szCs w:val="24"/>
              </w:rPr>
            </w:pPr>
            <w:r w:rsidRPr="00436917">
              <w:rPr>
                <w:bCs/>
                <w:kern w:val="2"/>
                <w:szCs w:val="24"/>
              </w:rPr>
              <w:t>9.2.6. Jei Tiekėjas vėluoja pateikti atsakymus į rangovo užduodamus projektui klausimus statybų rangos pirkimo metu, Tiekėjas moka Pirkėjui 50,00 eurų baudą už kiekvieną pavėluotą dieną už kiekvieną atvejį.</w:t>
            </w:r>
          </w:p>
          <w:p w14:paraId="28A99627" w14:textId="77777777" w:rsidR="00085DAC" w:rsidRDefault="00085DAC" w:rsidP="00085DAC">
            <w:pPr>
              <w:jc w:val="both"/>
              <w:rPr>
                <w:bCs/>
                <w:kern w:val="2"/>
                <w:szCs w:val="24"/>
              </w:rPr>
            </w:pPr>
          </w:p>
          <w:p w14:paraId="1EEF9AEA" w14:textId="57671662" w:rsidR="00085DAC" w:rsidRPr="0048283C" w:rsidRDefault="00085DAC" w:rsidP="00085DAC">
            <w:pPr>
              <w:jc w:val="both"/>
              <w:rPr>
                <w:szCs w:val="24"/>
              </w:rPr>
            </w:pPr>
            <w:r>
              <w:rPr>
                <w:color w:val="000000"/>
                <w:szCs w:val="24"/>
                <w:lang w:val="lt"/>
              </w:rPr>
              <w:t xml:space="preserve">9.2.7. Jeigu Tiekėjas vėluoja grąžinti dėl Tiekėjui mokėtinos sumos sumažinimo susidariusią permoką pagal Bendrųjų sąlygų 7.4.1.2 papunktį, Pirkėjas nuo kitos nei nustatytas terminas dienos Tiekėjui </w:t>
            </w:r>
            <w:r w:rsidRPr="0048283C">
              <w:rPr>
                <w:szCs w:val="24"/>
                <w:lang w:val="lt"/>
              </w:rPr>
              <w:t>skaičiuoja 0,02 (dvi šimtosios) procento  dydžio delspinigius už kiekvieną uždelstą dieną nuo laiku negrąžintos permokos kainos be PVM.</w:t>
            </w:r>
          </w:p>
          <w:p w14:paraId="6916D055" w14:textId="77777777" w:rsidR="00085DAC" w:rsidRPr="00662354" w:rsidRDefault="00085DAC" w:rsidP="00085DAC">
            <w:pPr>
              <w:rPr>
                <w:color w:val="000000"/>
                <w:kern w:val="2"/>
                <w:szCs w:val="24"/>
              </w:rPr>
            </w:pPr>
          </w:p>
          <w:p w14:paraId="2B43381A" w14:textId="2F15F210" w:rsidR="00085DAC" w:rsidRDefault="00085DAC" w:rsidP="00085DAC">
            <w:pPr>
              <w:jc w:val="both"/>
            </w:pPr>
            <w:r w:rsidRPr="00662354">
              <w:rPr>
                <w:color w:val="000000"/>
                <w:kern w:val="2"/>
                <w:szCs w:val="24"/>
              </w:rPr>
              <w:t>9.2.</w:t>
            </w:r>
            <w:r>
              <w:rPr>
                <w:color w:val="000000"/>
                <w:kern w:val="2"/>
                <w:szCs w:val="24"/>
              </w:rPr>
              <w:t>8</w:t>
            </w:r>
            <w:r w:rsidRPr="00662354">
              <w:rPr>
                <w:color w:val="000000"/>
                <w:kern w:val="2"/>
                <w:szCs w:val="24"/>
              </w:rPr>
              <w:t xml:space="preserve">. Tiekėjas privalo sumokėti Pirkėjui netesybas per </w:t>
            </w:r>
            <w:r>
              <w:rPr>
                <w:kern w:val="2"/>
                <w:szCs w:val="24"/>
              </w:rPr>
              <w:t>30</w:t>
            </w:r>
            <w:r w:rsidRPr="009258D2">
              <w:rPr>
                <w:kern w:val="2"/>
                <w:szCs w:val="24"/>
              </w:rPr>
              <w:t xml:space="preserve"> (</w:t>
            </w:r>
            <w:r>
              <w:rPr>
                <w:kern w:val="2"/>
                <w:szCs w:val="24"/>
              </w:rPr>
              <w:t>trisdešimt</w:t>
            </w:r>
            <w:r w:rsidRPr="009258D2">
              <w:rPr>
                <w:kern w:val="2"/>
                <w:szCs w:val="24"/>
              </w:rPr>
              <w:t>)</w:t>
            </w:r>
            <w:r w:rsidRPr="00662354">
              <w:rPr>
                <w:color w:val="000000" w:themeColor="text1"/>
                <w:kern w:val="2"/>
                <w:szCs w:val="24"/>
              </w:rPr>
              <w:t xml:space="preserve"> kalendorinių dienų </w:t>
            </w:r>
            <w:r w:rsidRPr="00662354">
              <w:rPr>
                <w:color w:val="000000"/>
                <w:kern w:val="2"/>
                <w:szCs w:val="24"/>
              </w:rPr>
              <w:t>nuo Pirkėjo pareikalavimo</w:t>
            </w:r>
            <w:r>
              <w:rPr>
                <w:color w:val="000000"/>
                <w:kern w:val="2"/>
                <w:szCs w:val="24"/>
              </w:rPr>
              <w:t xml:space="preserve">. </w:t>
            </w:r>
            <w:r w:rsidRPr="009258D2">
              <w:rPr>
                <w:kern w:val="2"/>
                <w:szCs w:val="24"/>
              </w:rPr>
              <w:t xml:space="preserve">Jeigu </w:t>
            </w:r>
            <w:r w:rsidRPr="009258D2">
              <w:rPr>
                <w:kern w:val="2"/>
                <w:szCs w:val="24"/>
              </w:rPr>
              <w:lastRenderedPageBreak/>
              <w:t xml:space="preserve">Tiekėjas nesumoka netesybų, </w:t>
            </w:r>
            <w:r>
              <w:rPr>
                <w:kern w:val="2"/>
                <w:szCs w:val="24"/>
              </w:rPr>
              <w:t>P</w:t>
            </w:r>
            <w:r w:rsidRPr="009258D2">
              <w:rPr>
                <w:kern w:val="2"/>
                <w:szCs w:val="24"/>
              </w:rPr>
              <w:t>irkėjas turi teisę išskaičiuoti netesybų sumas iš Tiekėjui mokėtinos sumos.</w:t>
            </w:r>
          </w:p>
          <w:p w14:paraId="1E78F8AA" w14:textId="72F41914" w:rsidR="00085DAC" w:rsidRPr="00B869AD" w:rsidRDefault="00085DAC" w:rsidP="00085DAC">
            <w:pPr>
              <w:jc w:val="both"/>
              <w:rPr>
                <w:color w:val="000000"/>
                <w:szCs w:val="24"/>
                <w:lang w:val="lt"/>
              </w:rPr>
            </w:pPr>
          </w:p>
        </w:tc>
      </w:tr>
      <w:tr w:rsidR="00085DAC" w14:paraId="18BD9D05" w14:textId="77777777">
        <w:trPr>
          <w:trHeight w:val="300"/>
        </w:trPr>
        <w:tc>
          <w:tcPr>
            <w:tcW w:w="3094" w:type="dxa"/>
            <w:gridSpan w:val="2"/>
          </w:tcPr>
          <w:p w14:paraId="69EDDB5A" w14:textId="77777777" w:rsidR="00085DAC" w:rsidRDefault="00085DAC" w:rsidP="00085DAC">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B66684F" w14:textId="77777777" w:rsidR="00085DAC" w:rsidRDefault="00085DAC" w:rsidP="00085DAC">
            <w:pPr>
              <w:jc w:val="both"/>
              <w:rPr>
                <w:kern w:val="2"/>
                <w:szCs w:val="24"/>
              </w:rPr>
            </w:pPr>
            <w:r w:rsidRPr="00530DB9">
              <w:rPr>
                <w:kern w:val="2"/>
                <w:szCs w:val="24"/>
              </w:rPr>
              <w:t xml:space="preserve">Tuo atveju, jei Pirkėjas nutraukia Sutartį dėl Tiekėjo kaltės projektavimo paslaugų teikimo laikotarpiu, Pirkėjui atitenka Sutarties sąlygų įvykdymo užtikrinimas.  </w:t>
            </w:r>
            <w:r w:rsidRPr="00436917">
              <w:rPr>
                <w:kern w:val="2"/>
                <w:szCs w:val="24"/>
              </w:rPr>
              <w:t>Tuo atveju, jei Pirkėjas nutraukia Sutartį dėl Tiekėjo kaltės projekto vykdymo priežiūros laikotarpiu, Tiekėjas Pirkėjui turi sumokėti 10 proc. dydžio baudą nuo Pradinės sutarties vertės (Eur be PVM).</w:t>
            </w:r>
          </w:p>
          <w:p w14:paraId="52BAF2D4" w14:textId="77777777" w:rsidR="00085DAC" w:rsidRPr="00530DB9" w:rsidRDefault="00085DAC" w:rsidP="00085DAC">
            <w:pPr>
              <w:jc w:val="both"/>
              <w:rPr>
                <w:kern w:val="2"/>
                <w:szCs w:val="24"/>
              </w:rPr>
            </w:pPr>
          </w:p>
          <w:p w14:paraId="05BF58C8" w14:textId="62BC69DA" w:rsidR="00085DAC" w:rsidRPr="00754F99" w:rsidRDefault="00085DAC" w:rsidP="00085DAC">
            <w:pPr>
              <w:jc w:val="both"/>
              <w:rPr>
                <w:bCs/>
                <w:strike/>
                <w:szCs w:val="24"/>
              </w:rPr>
            </w:pPr>
            <w:r w:rsidRPr="00530DB9">
              <w:rPr>
                <w:kern w:val="2"/>
                <w:szCs w:val="24"/>
              </w:rPr>
              <w:t>Taip pat Tiekėjas atlygina patirtus Pirkėjo nuostolius dėl Sutarties nutraukimo, kiek jų nepadengia Sutarties sąlygų įvykdymo užtikrinimas arba bauda, per 30 (trisdešimt) kalendorinių dienų nuo rašytinio Pirkėjo pareikalavimo gavimo dienos.</w:t>
            </w:r>
          </w:p>
        </w:tc>
      </w:tr>
      <w:tr w:rsidR="00085DAC" w14:paraId="4AC27C39" w14:textId="77777777">
        <w:trPr>
          <w:trHeight w:val="300"/>
        </w:trPr>
        <w:tc>
          <w:tcPr>
            <w:tcW w:w="3094" w:type="dxa"/>
            <w:gridSpan w:val="2"/>
          </w:tcPr>
          <w:p w14:paraId="3D3D75CF" w14:textId="77777777" w:rsidR="00085DAC" w:rsidRDefault="00085DAC" w:rsidP="00085DA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154AA6B" w14:textId="3D7CB752" w:rsidR="00085DAC" w:rsidRPr="00401488" w:rsidRDefault="00085DAC" w:rsidP="00085DAC">
            <w:pPr>
              <w:tabs>
                <w:tab w:val="left" w:pos="324"/>
                <w:tab w:val="left" w:pos="696"/>
                <w:tab w:val="left" w:pos="1418"/>
              </w:tabs>
              <w:suppressAutoHyphens/>
              <w:autoSpaceDN w:val="0"/>
              <w:jc w:val="both"/>
              <w:textAlignment w:val="baseline"/>
              <w:rPr>
                <w:szCs w:val="24"/>
              </w:rPr>
            </w:pPr>
            <w:r w:rsidRPr="00401488">
              <w:rPr>
                <w:szCs w:val="24"/>
              </w:rPr>
              <w:t>Tiekėjas</w:t>
            </w:r>
            <w:r w:rsidRPr="00401488">
              <w:rPr>
                <w:rFonts w:eastAsia="Calibri"/>
                <w:szCs w:val="24"/>
              </w:rPr>
              <w:t>, pasitelkęs papildomus subteikėjus, atsisakęs Sutartyje numatytų subteikėjų, sukeitęs vietomis Sutartyje numatytus subteikėjus, ir (ar) perdavęs didesnę (mažesnę) Paslaugų dalį, negu buvo nurodyta pasiūlyme, kitam Sutartyje numatytam subteikėjui, ir apie tai neinformavęs</w:t>
            </w:r>
            <w:r>
              <w:rPr>
                <w:rFonts w:eastAsia="Calibri"/>
                <w:szCs w:val="24"/>
              </w:rPr>
              <w:t xml:space="preserve"> Pirkėjo</w:t>
            </w:r>
            <w:r w:rsidRPr="00401488">
              <w:rPr>
                <w:rFonts w:eastAsia="Calibri"/>
                <w:szCs w:val="24"/>
              </w:rPr>
              <w:t xml:space="preserve">, įsipareigoja sumokėti </w:t>
            </w:r>
            <w:r w:rsidRPr="00436917">
              <w:rPr>
                <w:rFonts w:eastAsia="Calibri"/>
                <w:szCs w:val="24"/>
              </w:rPr>
              <w:t>Pirkėjui 2</w:t>
            </w:r>
            <w:r w:rsidRPr="00436917">
              <w:rPr>
                <w:szCs w:val="24"/>
              </w:rPr>
              <w:t>00,00 Eur (</w:t>
            </w:r>
            <w:r w:rsidRPr="00436917">
              <w:rPr>
                <w:kern w:val="2"/>
                <w:szCs w:val="24"/>
              </w:rPr>
              <w:t xml:space="preserve">dviejų šimtų </w:t>
            </w:r>
            <w:r w:rsidRPr="00436917">
              <w:rPr>
                <w:szCs w:val="24"/>
              </w:rPr>
              <w:t>eurų)</w:t>
            </w:r>
            <w:r w:rsidRPr="00401488">
              <w:rPr>
                <w:szCs w:val="24"/>
              </w:rPr>
              <w:t xml:space="preserve"> baudą </w:t>
            </w:r>
            <w:r w:rsidRPr="00401488">
              <w:rPr>
                <w:rFonts w:eastAsia="Calibri"/>
                <w:szCs w:val="24"/>
              </w:rPr>
              <w:t>už nustatytą pažeidimo atvejį.</w:t>
            </w:r>
          </w:p>
          <w:p w14:paraId="42B23C5C" w14:textId="3DFE7C3C" w:rsidR="00085DAC" w:rsidRDefault="00085DAC" w:rsidP="00085DAC">
            <w:pPr>
              <w:rPr>
                <w:bCs/>
                <w:kern w:val="2"/>
                <w:szCs w:val="24"/>
              </w:rPr>
            </w:pPr>
          </w:p>
        </w:tc>
      </w:tr>
      <w:tr w:rsidR="00085DAC" w14:paraId="652D6FCB" w14:textId="77777777">
        <w:trPr>
          <w:trHeight w:val="300"/>
        </w:trPr>
        <w:tc>
          <w:tcPr>
            <w:tcW w:w="3094" w:type="dxa"/>
            <w:gridSpan w:val="2"/>
          </w:tcPr>
          <w:p w14:paraId="222478A4" w14:textId="77777777" w:rsidR="00085DAC" w:rsidRDefault="00085DAC" w:rsidP="00085DAC">
            <w:pPr>
              <w:rPr>
                <w:b/>
                <w:kern w:val="2"/>
                <w:szCs w:val="24"/>
              </w:rPr>
            </w:pPr>
            <w:r>
              <w:rPr>
                <w:b/>
                <w:kern w:val="2"/>
                <w:szCs w:val="24"/>
              </w:rPr>
              <w:t>9.5. Tiekėjui taikomos baudos dėl aplinkosauginių ir (arba) socialinių kriterijų nesilaikymo</w:t>
            </w:r>
          </w:p>
        </w:tc>
        <w:tc>
          <w:tcPr>
            <w:tcW w:w="6441" w:type="dxa"/>
            <w:gridSpan w:val="2"/>
          </w:tcPr>
          <w:p w14:paraId="09C0D8EB" w14:textId="11CCA246" w:rsidR="00085DAC" w:rsidRPr="005542D5" w:rsidRDefault="00085DAC" w:rsidP="00085DAC">
            <w:pPr>
              <w:jc w:val="both"/>
              <w:rPr>
                <w:kern w:val="2"/>
                <w:szCs w:val="24"/>
              </w:rPr>
            </w:pPr>
            <w:r w:rsidRPr="005542D5">
              <w:rPr>
                <w:kern w:val="2"/>
                <w:szCs w:val="24"/>
              </w:rPr>
              <w:t xml:space="preserve">9.5.1. Jeigu Tiekėjas nesilaiko </w:t>
            </w:r>
            <w:r w:rsidRPr="005542D5">
              <w:rPr>
                <w:color w:val="000000"/>
                <w:kern w:val="2"/>
                <w:szCs w:val="24"/>
                <w:shd w:val="clear" w:color="auto" w:fill="FFFFFF"/>
              </w:rPr>
              <w:t xml:space="preserve">Specialiųjų sąlygų 13.1.2 punkte nustatytų reikalavimų </w:t>
            </w:r>
            <w:r w:rsidRPr="00436917">
              <w:rPr>
                <w:kern w:val="2"/>
                <w:szCs w:val="24"/>
              </w:rPr>
              <w:t xml:space="preserve">moka </w:t>
            </w:r>
            <w:r w:rsidRPr="00436917">
              <w:rPr>
                <w:rFonts w:eastAsia="Calibri"/>
                <w:szCs w:val="24"/>
              </w:rPr>
              <w:t>2</w:t>
            </w:r>
            <w:r w:rsidRPr="00436917">
              <w:rPr>
                <w:szCs w:val="24"/>
              </w:rPr>
              <w:t>00,00 Eur (</w:t>
            </w:r>
            <w:r w:rsidRPr="00436917">
              <w:rPr>
                <w:kern w:val="2"/>
                <w:szCs w:val="24"/>
              </w:rPr>
              <w:t>dviejų šimtų eurų)</w:t>
            </w:r>
            <w:r>
              <w:rPr>
                <w:kern w:val="2"/>
                <w:szCs w:val="24"/>
              </w:rPr>
              <w:t xml:space="preserve"> </w:t>
            </w:r>
            <w:r w:rsidRPr="005542D5">
              <w:rPr>
                <w:kern w:val="2"/>
                <w:szCs w:val="24"/>
              </w:rPr>
              <w:t>Eur dydžio baudą už kiekvieną nustatytą atveją</w:t>
            </w:r>
          </w:p>
          <w:p w14:paraId="494264E1" w14:textId="77777777" w:rsidR="00085DAC" w:rsidRPr="005542D5" w:rsidRDefault="00085DAC" w:rsidP="00085DAC">
            <w:pPr>
              <w:jc w:val="both"/>
              <w:rPr>
                <w:kern w:val="2"/>
                <w:szCs w:val="24"/>
              </w:rPr>
            </w:pPr>
          </w:p>
          <w:p w14:paraId="1777ACD0" w14:textId="4F46A06A" w:rsidR="00085DAC" w:rsidRPr="00F91F8B" w:rsidRDefault="00085DAC" w:rsidP="00085DAC">
            <w:pPr>
              <w:jc w:val="both"/>
              <w:rPr>
                <w:kern w:val="2"/>
                <w:szCs w:val="24"/>
              </w:rPr>
            </w:pPr>
            <w:r w:rsidRPr="005542D5">
              <w:rPr>
                <w:kern w:val="2"/>
                <w:szCs w:val="24"/>
              </w:rPr>
              <w:t>9.5.2. Tiekėjas privalo sumokėti Pirkėjui netesybas per 30 (trisdešimt) kalendorinių dienų nuo Pirkėjo pareikalavimo. Jeigu Tiekėjas nesumoka netesybų, Pirkėjas turi teisę išskaičiuoti netesybų sumas iš Tiekėjui mokėtinos sumos.</w:t>
            </w:r>
          </w:p>
        </w:tc>
      </w:tr>
      <w:tr w:rsidR="00085DAC" w14:paraId="7BA68599" w14:textId="77777777">
        <w:trPr>
          <w:trHeight w:val="300"/>
        </w:trPr>
        <w:tc>
          <w:tcPr>
            <w:tcW w:w="3094" w:type="dxa"/>
            <w:gridSpan w:val="2"/>
          </w:tcPr>
          <w:p w14:paraId="1B269C7C" w14:textId="77777777" w:rsidR="00085DAC" w:rsidRDefault="00085DAC" w:rsidP="00085DAC">
            <w:pPr>
              <w:rPr>
                <w:b/>
                <w:kern w:val="2"/>
                <w:szCs w:val="24"/>
              </w:rPr>
            </w:pPr>
            <w:r>
              <w:rPr>
                <w:b/>
                <w:kern w:val="2"/>
                <w:szCs w:val="24"/>
              </w:rPr>
              <w:t>9.6. Tiekėjui / Pirkėjui taikoma bauda dėl konfidencialumo reikalavimų nesilaikymo</w:t>
            </w:r>
          </w:p>
        </w:tc>
        <w:tc>
          <w:tcPr>
            <w:tcW w:w="6441" w:type="dxa"/>
            <w:gridSpan w:val="2"/>
          </w:tcPr>
          <w:p w14:paraId="7CB9B6CB" w14:textId="20A10E54" w:rsidR="00085DAC" w:rsidRPr="00B869AD" w:rsidRDefault="00085DAC" w:rsidP="00085DAC">
            <w:pPr>
              <w:rPr>
                <w:bCs/>
                <w:kern w:val="2"/>
                <w:szCs w:val="24"/>
              </w:rPr>
            </w:pPr>
            <w:r>
              <w:rPr>
                <w:bCs/>
                <w:kern w:val="2"/>
                <w:szCs w:val="24"/>
              </w:rPr>
              <w:t>Netaikoma</w:t>
            </w:r>
          </w:p>
        </w:tc>
      </w:tr>
      <w:tr w:rsidR="00085DAC" w14:paraId="59BFEB0D" w14:textId="77777777">
        <w:trPr>
          <w:trHeight w:val="300"/>
        </w:trPr>
        <w:tc>
          <w:tcPr>
            <w:tcW w:w="3094" w:type="dxa"/>
            <w:gridSpan w:val="2"/>
          </w:tcPr>
          <w:p w14:paraId="3E604887" w14:textId="77777777" w:rsidR="00085DAC" w:rsidRDefault="00085DAC" w:rsidP="00085DAC">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D3197E9" w14:textId="1EFBBD93" w:rsidR="00085DAC" w:rsidRDefault="00085DAC" w:rsidP="00085DAC">
            <w:pPr>
              <w:jc w:val="both"/>
              <w:rPr>
                <w:kern w:val="2"/>
                <w:szCs w:val="24"/>
              </w:rPr>
            </w:pPr>
            <w:r w:rsidRPr="003C02D2">
              <w:rPr>
                <w:kern w:val="2"/>
                <w:szCs w:val="24"/>
              </w:rPr>
              <w:t>9.7.1. Jei Tiekėjas vėluoja suteikti Paslaugas, t. y. nesilaiko prisiimto įsipareigojimo suteikti projektavimo paslaugas iki Pasiūlyme nurodyto termino ir (ar) terminų suderintų grafike (Sutarties 3 priedas) už kiekvieną pavėluotą dieną Tiekėjas moka Pirkėjui 100,00 eurų baudą bet ne ilgiau kaip 30 kalendorinių dienų.</w:t>
            </w:r>
          </w:p>
          <w:p w14:paraId="06491C94" w14:textId="77777777" w:rsidR="00085DAC" w:rsidRPr="00530DB9" w:rsidRDefault="00085DAC" w:rsidP="00085DAC">
            <w:pPr>
              <w:jc w:val="both"/>
              <w:rPr>
                <w:kern w:val="2"/>
                <w:szCs w:val="24"/>
              </w:rPr>
            </w:pPr>
          </w:p>
          <w:p w14:paraId="099950DD" w14:textId="4B5AB038" w:rsidR="00085DAC" w:rsidRPr="00514B92" w:rsidRDefault="00085DAC" w:rsidP="00085DAC">
            <w:pPr>
              <w:jc w:val="both"/>
              <w:rPr>
                <w:kern w:val="2"/>
                <w:szCs w:val="24"/>
              </w:rPr>
            </w:pPr>
            <w:r w:rsidRPr="00530DB9">
              <w:rPr>
                <w:kern w:val="2"/>
                <w:szCs w:val="24"/>
              </w:rPr>
              <w:t>Taip pat taikomas Specialiųjų sutarties sąlygų 9.5 punktas.</w:t>
            </w:r>
          </w:p>
        </w:tc>
      </w:tr>
      <w:tr w:rsidR="00085DAC" w14:paraId="6570A1D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2A9377A" w14:textId="77777777" w:rsidR="00085DAC" w:rsidRDefault="00085DAC" w:rsidP="00085DAC">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9F1E661" w14:textId="77777777" w:rsidR="00085DAC" w:rsidRPr="009258D2" w:rsidRDefault="00085DAC" w:rsidP="00085DAC">
            <w:pPr>
              <w:jc w:val="both"/>
              <w:rPr>
                <w:kern w:val="2"/>
                <w:szCs w:val="24"/>
              </w:rPr>
            </w:pPr>
            <w:r w:rsidRPr="009258D2">
              <w:rPr>
                <w:kern w:val="2"/>
                <w:szCs w:val="24"/>
              </w:rPr>
              <w:t>Jeigu Tiekėjas vėluoja pratęsti Sutarties įvykdymo užtikrinimą, Pirkėjas Tiekėjui skaičiuoja 0,02 (dvi šimtosios) procento dydžio delspinigius nuo Pradinės sutarties vertės be PVM už kiekvieną uždelstą dieną.</w:t>
            </w:r>
          </w:p>
          <w:p w14:paraId="00200264" w14:textId="77777777" w:rsidR="00085DAC" w:rsidRPr="009258D2" w:rsidRDefault="00085DAC" w:rsidP="00085DAC">
            <w:pPr>
              <w:jc w:val="both"/>
              <w:rPr>
                <w:kern w:val="2"/>
                <w:szCs w:val="24"/>
              </w:rPr>
            </w:pPr>
          </w:p>
          <w:p w14:paraId="235A9771" w14:textId="67086010" w:rsidR="00085DAC" w:rsidRDefault="00085DAC" w:rsidP="00085DAC">
            <w:pPr>
              <w:jc w:val="both"/>
              <w:rPr>
                <w:bCs/>
                <w:color w:val="4472C4"/>
                <w:kern w:val="2"/>
                <w:szCs w:val="24"/>
              </w:rPr>
            </w:pPr>
            <w:r w:rsidRPr="009258D2">
              <w:rPr>
                <w:kern w:val="2"/>
                <w:szCs w:val="24"/>
              </w:rPr>
              <w:lastRenderedPageBreak/>
              <w:t xml:space="preserve">Tiekėjas privalo sumokėti Pirkėjui netesybas per </w:t>
            </w:r>
            <w:r>
              <w:rPr>
                <w:kern w:val="2"/>
                <w:szCs w:val="24"/>
              </w:rPr>
              <w:t>30</w:t>
            </w:r>
            <w:r w:rsidRPr="009258D2">
              <w:rPr>
                <w:kern w:val="2"/>
                <w:szCs w:val="24"/>
              </w:rPr>
              <w:t xml:space="preserve"> (</w:t>
            </w:r>
            <w:r>
              <w:rPr>
                <w:kern w:val="2"/>
                <w:szCs w:val="24"/>
              </w:rPr>
              <w:t>trisdešimt</w:t>
            </w:r>
            <w:r w:rsidRPr="009258D2">
              <w:rPr>
                <w:kern w:val="2"/>
                <w:szCs w:val="24"/>
              </w:rPr>
              <w:t xml:space="preserve">) </w:t>
            </w:r>
            <w:r>
              <w:rPr>
                <w:kern w:val="2"/>
                <w:szCs w:val="24"/>
              </w:rPr>
              <w:t xml:space="preserve">kalendorinių </w:t>
            </w:r>
            <w:r w:rsidRPr="009258D2">
              <w:rPr>
                <w:kern w:val="2"/>
                <w:szCs w:val="24"/>
              </w:rPr>
              <w:t>dienų nuo Pirkėjo pareikalavimo</w:t>
            </w:r>
            <w:r>
              <w:rPr>
                <w:kern w:val="2"/>
                <w:szCs w:val="24"/>
              </w:rPr>
              <w:t>.</w:t>
            </w:r>
            <w:r w:rsidRPr="009258D2">
              <w:rPr>
                <w:kern w:val="2"/>
                <w:szCs w:val="24"/>
              </w:rPr>
              <w:t xml:space="preserve"> Jeigu Tiekėjas nesumoka netesybų, </w:t>
            </w:r>
            <w:r>
              <w:rPr>
                <w:kern w:val="2"/>
                <w:szCs w:val="24"/>
              </w:rPr>
              <w:t>P</w:t>
            </w:r>
            <w:r w:rsidRPr="009258D2">
              <w:rPr>
                <w:kern w:val="2"/>
                <w:szCs w:val="24"/>
              </w:rPr>
              <w:t>irkėjas turi teisę išskaičiuoti netesybų sumas iš Tiekėjui mokėtinos sumos.</w:t>
            </w:r>
          </w:p>
        </w:tc>
      </w:tr>
      <w:tr w:rsidR="00085DAC" w14:paraId="090E0A1E" w14:textId="77777777">
        <w:trPr>
          <w:trHeight w:val="300"/>
        </w:trPr>
        <w:tc>
          <w:tcPr>
            <w:tcW w:w="3094" w:type="dxa"/>
            <w:gridSpan w:val="2"/>
          </w:tcPr>
          <w:p w14:paraId="2CFE96FE" w14:textId="77777777" w:rsidR="00085DAC" w:rsidRDefault="00085DAC" w:rsidP="00085DAC">
            <w:pPr>
              <w:rPr>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A19BE2F" w14:textId="4AC03515" w:rsidR="00085DAC" w:rsidRPr="00B869AD" w:rsidRDefault="00085DAC" w:rsidP="00085DAC">
            <w:pPr>
              <w:rPr>
                <w:bCs/>
                <w:kern w:val="2"/>
                <w:szCs w:val="24"/>
              </w:rPr>
            </w:pPr>
            <w:r>
              <w:rPr>
                <w:bCs/>
                <w:kern w:val="2"/>
                <w:szCs w:val="24"/>
              </w:rPr>
              <w:t>Netaikoma</w:t>
            </w:r>
          </w:p>
          <w:p w14:paraId="48A1FA59" w14:textId="77777777" w:rsidR="00085DAC" w:rsidRDefault="00085DAC" w:rsidP="00085DAC">
            <w:pPr>
              <w:rPr>
                <w:bCs/>
                <w:color w:val="4472C4"/>
                <w:kern w:val="2"/>
                <w:szCs w:val="24"/>
              </w:rPr>
            </w:pPr>
          </w:p>
        </w:tc>
      </w:tr>
      <w:tr w:rsidR="00085DAC" w14:paraId="2D02DC07" w14:textId="77777777">
        <w:trPr>
          <w:trHeight w:val="300"/>
        </w:trPr>
        <w:tc>
          <w:tcPr>
            <w:tcW w:w="3094" w:type="dxa"/>
            <w:gridSpan w:val="2"/>
          </w:tcPr>
          <w:p w14:paraId="7AA6D5F2" w14:textId="77777777" w:rsidR="00085DAC" w:rsidRPr="00565C29" w:rsidRDefault="00085DAC" w:rsidP="00085DAC">
            <w:pPr>
              <w:rPr>
                <w:b/>
                <w:kern w:val="2"/>
                <w:szCs w:val="24"/>
                <w:lang w:val="en-US"/>
              </w:rPr>
            </w:pPr>
            <w:r w:rsidRPr="00565C29">
              <w:rPr>
                <w:b/>
                <w:kern w:val="2"/>
                <w:szCs w:val="24"/>
                <w:lang w:val="en-US"/>
              </w:rPr>
              <w:t xml:space="preserve">9.10. </w:t>
            </w:r>
            <w:r w:rsidRPr="00565C29">
              <w:rPr>
                <w:b/>
                <w:kern w:val="2"/>
                <w:szCs w:val="24"/>
              </w:rPr>
              <w:t>Kitos netesybos</w:t>
            </w:r>
          </w:p>
        </w:tc>
        <w:tc>
          <w:tcPr>
            <w:tcW w:w="6441" w:type="dxa"/>
            <w:gridSpan w:val="2"/>
          </w:tcPr>
          <w:p w14:paraId="44F03481" w14:textId="3554CDDA" w:rsidR="00085DAC" w:rsidRPr="00565C29" w:rsidRDefault="00085DAC" w:rsidP="00085DAC">
            <w:pPr>
              <w:jc w:val="both"/>
              <w:rPr>
                <w:bCs/>
                <w:kern w:val="2"/>
                <w:szCs w:val="24"/>
              </w:rPr>
            </w:pPr>
            <w:r w:rsidRPr="00565C29">
              <w:rPr>
                <w:bCs/>
                <w:kern w:val="2"/>
                <w:szCs w:val="24"/>
              </w:rPr>
              <w:t>Netaikoma</w:t>
            </w:r>
          </w:p>
          <w:p w14:paraId="6D6A95D4" w14:textId="419ED9D1" w:rsidR="00085DAC" w:rsidRPr="00565C29" w:rsidRDefault="00085DAC" w:rsidP="00085DAC">
            <w:pPr>
              <w:jc w:val="both"/>
              <w:rPr>
                <w:bCs/>
                <w:kern w:val="2"/>
                <w:szCs w:val="24"/>
              </w:rPr>
            </w:pPr>
          </w:p>
        </w:tc>
      </w:tr>
      <w:tr w:rsidR="00085DAC" w14:paraId="17754596" w14:textId="77777777">
        <w:trPr>
          <w:trHeight w:val="300"/>
        </w:trPr>
        <w:tc>
          <w:tcPr>
            <w:tcW w:w="9535" w:type="dxa"/>
            <w:gridSpan w:val="4"/>
          </w:tcPr>
          <w:p w14:paraId="61BFD5AD" w14:textId="77777777" w:rsidR="00085DAC" w:rsidRDefault="00085DAC" w:rsidP="00085DAC">
            <w:pPr>
              <w:jc w:val="center"/>
              <w:rPr>
                <w:color w:val="4472C4"/>
                <w:kern w:val="2"/>
                <w:szCs w:val="24"/>
              </w:rPr>
            </w:pPr>
            <w:r>
              <w:rPr>
                <w:b/>
                <w:kern w:val="2"/>
                <w:szCs w:val="24"/>
              </w:rPr>
              <w:t>10. ESMINĖS SUTARTIES SĄLYGOS</w:t>
            </w:r>
          </w:p>
        </w:tc>
      </w:tr>
      <w:tr w:rsidR="00085DAC" w14:paraId="4FC716F1" w14:textId="77777777">
        <w:trPr>
          <w:trHeight w:val="300"/>
        </w:trPr>
        <w:tc>
          <w:tcPr>
            <w:tcW w:w="3094" w:type="dxa"/>
            <w:gridSpan w:val="2"/>
          </w:tcPr>
          <w:p w14:paraId="08FB4903" w14:textId="77777777" w:rsidR="00085DAC" w:rsidRPr="005C5F7B" w:rsidRDefault="00085DAC" w:rsidP="00085DAC">
            <w:pPr>
              <w:rPr>
                <w:b/>
                <w:kern w:val="2"/>
                <w:szCs w:val="24"/>
                <w:lang w:val="en-US"/>
              </w:rPr>
            </w:pPr>
            <w:r w:rsidRPr="005C5F7B">
              <w:rPr>
                <w:b/>
                <w:kern w:val="2"/>
                <w:szCs w:val="24"/>
                <w:lang w:val="en-US"/>
              </w:rPr>
              <w:t>10.1</w:t>
            </w:r>
            <w:r w:rsidRPr="005C5F7B">
              <w:rPr>
                <w:b/>
                <w:kern w:val="2"/>
                <w:szCs w:val="24"/>
              </w:rPr>
              <w:t xml:space="preserve"> Esminės Sutarties sąlygos</w:t>
            </w:r>
          </w:p>
        </w:tc>
        <w:tc>
          <w:tcPr>
            <w:tcW w:w="6441" w:type="dxa"/>
            <w:gridSpan w:val="2"/>
          </w:tcPr>
          <w:p w14:paraId="2B2CB070" w14:textId="36EBBCC4" w:rsidR="00085DAC" w:rsidRPr="005C5F7B" w:rsidRDefault="00085DAC" w:rsidP="00085DAC">
            <w:pPr>
              <w:jc w:val="both"/>
              <w:rPr>
                <w:kern w:val="2"/>
                <w:szCs w:val="24"/>
              </w:rPr>
            </w:pPr>
            <w:r w:rsidRPr="00530DB9">
              <w:rPr>
                <w:kern w:val="2"/>
                <w:szCs w:val="24"/>
              </w:rPr>
              <w:t xml:space="preserve">10.1.1. Tiekėjas  įsipareigoja ne vėliau kaip per </w:t>
            </w:r>
            <w:r w:rsidR="003C02D2">
              <w:rPr>
                <w:kern w:val="2"/>
                <w:szCs w:val="24"/>
              </w:rPr>
              <w:t>10</w:t>
            </w:r>
            <w:r w:rsidRPr="00530DB9">
              <w:rPr>
                <w:kern w:val="2"/>
                <w:szCs w:val="24"/>
              </w:rPr>
              <w:t xml:space="preserve"> (</w:t>
            </w:r>
            <w:r w:rsidR="003C02D2">
              <w:rPr>
                <w:kern w:val="2"/>
                <w:szCs w:val="24"/>
              </w:rPr>
              <w:t>dešimt</w:t>
            </w:r>
            <w:r w:rsidRPr="00530DB9">
              <w:rPr>
                <w:kern w:val="2"/>
                <w:szCs w:val="24"/>
              </w:rPr>
              <w:t>) darbo dien</w:t>
            </w:r>
            <w:r w:rsidR="003C02D2">
              <w:rPr>
                <w:kern w:val="2"/>
                <w:szCs w:val="24"/>
              </w:rPr>
              <w:t>ų</w:t>
            </w:r>
            <w:r w:rsidRPr="00530DB9">
              <w:rPr>
                <w:kern w:val="2"/>
                <w:szCs w:val="24"/>
              </w:rPr>
              <w:t xml:space="preserve"> nuo Sutarties sudarymo dienos pateikti Pirkėjui statinio projektuotojo civilinės atsakomybės privalomojo draudimo sutarties kopiją. Statinio projektuotojo civilinės atsakomybės privalomojo draudimo sutarties minimali draudimo suma apdraudžiant draudėjo civilinę atsakomybę už projektą (vienam draudžiamajam įvykiui) turi būti ne mažesnė kaip 43.400,00 Eur.</w:t>
            </w:r>
          </w:p>
          <w:p w14:paraId="5A5025CD" w14:textId="6CCDB7E7" w:rsidR="00085DAC" w:rsidRPr="005C5F7B" w:rsidRDefault="00085DAC" w:rsidP="00085DAC">
            <w:pPr>
              <w:rPr>
                <w:kern w:val="2"/>
                <w:szCs w:val="24"/>
              </w:rPr>
            </w:pPr>
          </w:p>
        </w:tc>
      </w:tr>
      <w:tr w:rsidR="00085DAC" w14:paraId="19541CD3" w14:textId="77777777">
        <w:trPr>
          <w:trHeight w:val="300"/>
        </w:trPr>
        <w:tc>
          <w:tcPr>
            <w:tcW w:w="3094" w:type="dxa"/>
            <w:gridSpan w:val="2"/>
          </w:tcPr>
          <w:p w14:paraId="23C803DA" w14:textId="77777777" w:rsidR="00085DAC" w:rsidRPr="005C5F7B" w:rsidRDefault="00085DAC" w:rsidP="00085DAC">
            <w:pPr>
              <w:rPr>
                <w:b/>
                <w:kern w:val="2"/>
                <w:szCs w:val="24"/>
              </w:rPr>
            </w:pPr>
            <w:r w:rsidRPr="005C5F7B">
              <w:rPr>
                <w:b/>
                <w:bCs/>
                <w:kern w:val="2"/>
                <w:szCs w:val="24"/>
              </w:rPr>
              <w:t>10.2. Dideli arba nuolatiniai esminės Sutarties sąlygos vykdymo trūkumai</w:t>
            </w:r>
          </w:p>
        </w:tc>
        <w:tc>
          <w:tcPr>
            <w:tcW w:w="6441" w:type="dxa"/>
            <w:gridSpan w:val="2"/>
          </w:tcPr>
          <w:p w14:paraId="2EBF9DB0" w14:textId="3D6C46AF" w:rsidR="00085DAC" w:rsidRPr="005C5F7B" w:rsidRDefault="00085DAC" w:rsidP="00085DAC">
            <w:pPr>
              <w:spacing w:line="276" w:lineRule="auto"/>
              <w:jc w:val="both"/>
              <w:textAlignment w:val="baseline"/>
              <w:rPr>
                <w:rFonts w:eastAsia="Arial"/>
              </w:rPr>
            </w:pPr>
            <w:r w:rsidRPr="005C5F7B">
              <w:rPr>
                <w:rFonts w:eastAsia="Arial"/>
              </w:rPr>
              <w:t xml:space="preserve">Netaikoma </w:t>
            </w:r>
          </w:p>
          <w:p w14:paraId="18C00387" w14:textId="299301B1" w:rsidR="00085DAC" w:rsidRPr="005C5F7B" w:rsidRDefault="00085DAC" w:rsidP="00085DAC">
            <w:pPr>
              <w:rPr>
                <w:kern w:val="2"/>
                <w:szCs w:val="24"/>
              </w:rPr>
            </w:pPr>
          </w:p>
        </w:tc>
      </w:tr>
      <w:tr w:rsidR="00085DAC" w14:paraId="6FA5B74B" w14:textId="77777777">
        <w:trPr>
          <w:trHeight w:val="300"/>
        </w:trPr>
        <w:tc>
          <w:tcPr>
            <w:tcW w:w="9535" w:type="dxa"/>
            <w:gridSpan w:val="4"/>
          </w:tcPr>
          <w:p w14:paraId="4AE288C4" w14:textId="77777777" w:rsidR="00085DAC" w:rsidRDefault="00085DAC" w:rsidP="00085DAC">
            <w:pPr>
              <w:jc w:val="center"/>
              <w:rPr>
                <w:b/>
                <w:kern w:val="2"/>
                <w:szCs w:val="24"/>
              </w:rPr>
            </w:pPr>
            <w:r>
              <w:rPr>
                <w:b/>
                <w:kern w:val="2"/>
                <w:szCs w:val="24"/>
              </w:rPr>
              <w:t>11. SUTARTIES GALIOJIMAS IR KEITIMAS</w:t>
            </w:r>
          </w:p>
        </w:tc>
      </w:tr>
      <w:tr w:rsidR="00085DAC" w14:paraId="255841AB" w14:textId="77777777">
        <w:trPr>
          <w:trHeight w:val="300"/>
        </w:trPr>
        <w:tc>
          <w:tcPr>
            <w:tcW w:w="3094" w:type="dxa"/>
            <w:gridSpan w:val="2"/>
          </w:tcPr>
          <w:p w14:paraId="4375AE42" w14:textId="77777777" w:rsidR="00085DAC" w:rsidRPr="00341284" w:rsidRDefault="00085DAC" w:rsidP="00085DAC">
            <w:pPr>
              <w:rPr>
                <w:b/>
                <w:kern w:val="2"/>
                <w:szCs w:val="24"/>
              </w:rPr>
            </w:pPr>
            <w:r w:rsidRPr="00341284">
              <w:rPr>
                <w:b/>
                <w:szCs w:val="24"/>
              </w:rPr>
              <w:t>11.1. Sutarties sudarymas ir įsigaliojimas</w:t>
            </w:r>
          </w:p>
        </w:tc>
        <w:tc>
          <w:tcPr>
            <w:tcW w:w="6441" w:type="dxa"/>
            <w:gridSpan w:val="2"/>
          </w:tcPr>
          <w:p w14:paraId="3B504E20" w14:textId="77777777" w:rsidR="00341284" w:rsidRPr="00341284" w:rsidRDefault="00341284" w:rsidP="00341284">
            <w:pPr>
              <w:spacing w:line="276" w:lineRule="auto"/>
              <w:jc w:val="both"/>
              <w:rPr>
                <w:rFonts w:eastAsiaTheme="minorEastAsia"/>
                <w:kern w:val="2"/>
                <w:szCs w:val="24"/>
                <w:lang w:eastAsia="lt-LT"/>
              </w:rPr>
            </w:pPr>
            <w:r w:rsidRPr="00341284">
              <w:rPr>
                <w:rFonts w:eastAsiaTheme="minorEastAsia"/>
                <w:kern w:val="2"/>
                <w:szCs w:val="24"/>
                <w:lang w:eastAsia="lt-LT"/>
              </w:rPr>
              <w:t>11.1.1. Ši Sutartis laikoma sudaryta, kai įvykdomos visos šios sąlygos:</w:t>
            </w:r>
          </w:p>
          <w:p w14:paraId="12D1F519" w14:textId="77777777" w:rsidR="00341284" w:rsidRPr="00341284" w:rsidRDefault="00341284" w:rsidP="00341284">
            <w:pPr>
              <w:spacing w:line="276" w:lineRule="auto"/>
              <w:jc w:val="both"/>
              <w:rPr>
                <w:rFonts w:eastAsiaTheme="minorEastAsia"/>
                <w:kern w:val="2"/>
                <w:szCs w:val="24"/>
                <w:lang w:eastAsia="lt-LT"/>
              </w:rPr>
            </w:pPr>
            <w:r w:rsidRPr="00341284">
              <w:rPr>
                <w:rFonts w:eastAsiaTheme="minorEastAsia"/>
                <w:kern w:val="2"/>
                <w:szCs w:val="24"/>
                <w:lang w:eastAsia="lt-LT"/>
              </w:rPr>
              <w:t xml:space="preserve">- (pirma) ją pasirašo visos Šalys ir </w:t>
            </w:r>
          </w:p>
          <w:p w14:paraId="1BB480E6" w14:textId="77777777" w:rsidR="00341284" w:rsidRPr="00341284" w:rsidRDefault="00341284" w:rsidP="00341284">
            <w:pPr>
              <w:spacing w:line="276" w:lineRule="auto"/>
              <w:jc w:val="both"/>
              <w:rPr>
                <w:rFonts w:eastAsiaTheme="minorEastAsia"/>
                <w:kern w:val="2"/>
                <w:szCs w:val="24"/>
                <w:lang w:eastAsia="lt-LT"/>
              </w:rPr>
            </w:pPr>
            <w:r w:rsidRPr="00341284">
              <w:rPr>
                <w:rFonts w:eastAsiaTheme="minorEastAsia"/>
                <w:kern w:val="2"/>
                <w:szCs w:val="24"/>
                <w:lang w:eastAsia="lt-LT"/>
              </w:rPr>
              <w:t>- (antra) pateikiamas Pirkimo dokumentų ir  (ar) Sutarties sąlygas atitinkantis Sutarties įvykdymo užtikrinimas, ir</w:t>
            </w:r>
          </w:p>
          <w:p w14:paraId="76C1AF99" w14:textId="686BBA65" w:rsidR="00341284" w:rsidRPr="00341284" w:rsidRDefault="00341284" w:rsidP="00341284">
            <w:pPr>
              <w:spacing w:line="276" w:lineRule="auto"/>
              <w:jc w:val="both"/>
              <w:rPr>
                <w:rFonts w:eastAsiaTheme="minorEastAsia"/>
                <w:kern w:val="2"/>
                <w:szCs w:val="24"/>
                <w:lang w:eastAsia="lt-LT"/>
              </w:rPr>
            </w:pPr>
            <w:r w:rsidRPr="00341284">
              <w:rPr>
                <w:rFonts w:eastAsiaTheme="minorEastAsia"/>
                <w:kern w:val="2"/>
                <w:szCs w:val="24"/>
                <w:lang w:eastAsia="lt-LT"/>
              </w:rPr>
              <w:t xml:space="preserve">- (trečia) </w:t>
            </w:r>
            <w:r w:rsidRPr="00341284">
              <w:rPr>
                <w:rFonts w:eastAsiaTheme="minorEastAsia"/>
                <w:color w:val="000000"/>
                <w:kern w:val="2"/>
                <w:szCs w:val="24"/>
                <w:shd w:val="clear" w:color="auto" w:fill="FFFFFF"/>
                <w:lang w:eastAsia="lt-LT"/>
              </w:rPr>
              <w:t xml:space="preserve">ne vėliau kaip </w:t>
            </w:r>
            <w:r w:rsidRPr="00341284">
              <w:rPr>
                <w:rFonts w:eastAsiaTheme="minorEastAsia"/>
                <w:kern w:val="2"/>
                <w:szCs w:val="24"/>
                <w:shd w:val="clear" w:color="auto" w:fill="FFFFFF"/>
                <w:lang w:eastAsia="lt-LT"/>
              </w:rPr>
              <w:t xml:space="preserve">per </w:t>
            </w:r>
            <w:r>
              <w:rPr>
                <w:rFonts w:eastAsiaTheme="minorEastAsia"/>
                <w:kern w:val="2"/>
                <w:szCs w:val="24"/>
                <w:shd w:val="clear" w:color="auto" w:fill="FFFFFF"/>
                <w:lang w:eastAsia="lt-LT"/>
              </w:rPr>
              <w:t>10</w:t>
            </w:r>
            <w:r w:rsidRPr="00341284">
              <w:rPr>
                <w:rFonts w:eastAsiaTheme="minorEastAsia"/>
                <w:kern w:val="2"/>
                <w:szCs w:val="24"/>
                <w:shd w:val="clear" w:color="auto" w:fill="FFFFFF"/>
                <w:lang w:eastAsia="lt-LT"/>
              </w:rPr>
              <w:t xml:space="preserve"> (</w:t>
            </w:r>
            <w:r>
              <w:rPr>
                <w:rFonts w:eastAsiaTheme="minorEastAsia"/>
                <w:kern w:val="2"/>
                <w:szCs w:val="24"/>
                <w:shd w:val="clear" w:color="auto" w:fill="FFFFFF"/>
                <w:lang w:eastAsia="lt-LT"/>
              </w:rPr>
              <w:t>dešimt</w:t>
            </w:r>
            <w:r w:rsidRPr="00341284">
              <w:rPr>
                <w:rFonts w:eastAsiaTheme="minorEastAsia"/>
                <w:kern w:val="2"/>
                <w:szCs w:val="24"/>
                <w:shd w:val="clear" w:color="auto" w:fill="FFFFFF"/>
                <w:lang w:eastAsia="lt-LT"/>
              </w:rPr>
              <w:t>) darbo dienų nuo Sutarties pasirašymo dienos</w:t>
            </w:r>
            <w:r w:rsidRPr="00341284">
              <w:rPr>
                <w:rFonts w:eastAsiaTheme="minorEastAsia"/>
                <w:kern w:val="2"/>
                <w:szCs w:val="24"/>
                <w:lang w:eastAsia="lt-LT"/>
              </w:rPr>
              <w:t xml:space="preserve"> pateikiama Pirkėjui statinio projektuotojo civilinės atsakomybės privalomojo draudimo sutarties kopija. Statinio projektuotojo civilinės atsakomybės privalomojo draudimo sutarties minimali draudimo suma apdraudžiant draudėjo civilinę atsakomybę už projektą (vienam draudžiamajam įvykiui) turi būti ne mažesnė kaip 43.400,00 Eur.</w:t>
            </w:r>
          </w:p>
          <w:p w14:paraId="7F7A7BB0" w14:textId="77777777" w:rsidR="00341284" w:rsidRPr="00341284" w:rsidRDefault="00341284" w:rsidP="00DC5925">
            <w:pPr>
              <w:spacing w:line="276" w:lineRule="auto"/>
              <w:jc w:val="both"/>
              <w:rPr>
                <w:rFonts w:eastAsiaTheme="minorEastAsia"/>
                <w:kern w:val="2"/>
                <w:szCs w:val="24"/>
                <w:lang w:eastAsia="lt-LT"/>
              </w:rPr>
            </w:pPr>
            <w:r w:rsidRPr="00341284">
              <w:rPr>
                <w:rFonts w:eastAsiaTheme="minorEastAsia"/>
                <w:kern w:val="2"/>
                <w:szCs w:val="24"/>
                <w:lang w:eastAsia="lt-LT"/>
              </w:rPr>
              <w:t>Jei per nustatytą terminą nepateikiamas Sutarties įvykdymo užtikrinimas ir statinio projektuotojo civilinės atsakomybės privalomojo draudimo sutarties kopija, Sutartis, nepaisant to, kad yra pasirašyta visų Šalių, laikoma nesudaryta ir neįsigalioja.</w:t>
            </w:r>
          </w:p>
          <w:p w14:paraId="18E7F990" w14:textId="77777777" w:rsidR="00341284" w:rsidRPr="00341284" w:rsidRDefault="00341284" w:rsidP="00DC5925">
            <w:pPr>
              <w:spacing w:line="276" w:lineRule="auto"/>
              <w:jc w:val="both"/>
              <w:rPr>
                <w:rFonts w:eastAsiaTheme="minorEastAsia"/>
                <w:kern w:val="2"/>
                <w:szCs w:val="24"/>
                <w:lang w:eastAsia="lt-LT"/>
              </w:rPr>
            </w:pPr>
            <w:r w:rsidRPr="00341284">
              <w:rPr>
                <w:rFonts w:eastAsiaTheme="minorEastAsia"/>
                <w:kern w:val="2"/>
                <w:szCs w:val="24"/>
                <w:lang w:eastAsia="lt-LT"/>
              </w:rPr>
              <w:lastRenderedPageBreak/>
              <w:t xml:space="preserve">11.1.2. Sutartis galioja iki visiško prievolių įvykdymo arba Sutarties nutraukimo. </w:t>
            </w:r>
          </w:p>
          <w:p w14:paraId="4E68CB9E" w14:textId="165DCF13" w:rsidR="00085DAC" w:rsidRPr="00341284" w:rsidRDefault="00341284" w:rsidP="00341284">
            <w:pPr>
              <w:jc w:val="both"/>
              <w:rPr>
                <w:color w:val="4472C4"/>
                <w:kern w:val="2"/>
                <w:szCs w:val="24"/>
              </w:rPr>
            </w:pPr>
            <w:r w:rsidRPr="00341284">
              <w:rPr>
                <w:rFonts w:eastAsiaTheme="minorEastAsia"/>
                <w:kern w:val="2"/>
                <w:szCs w:val="24"/>
                <w:lang w:eastAsia="lt-LT"/>
              </w:rPr>
              <w:t xml:space="preserve">11.1.3. Nutraukus Sutartį lieka galioti ginčų nagrinėjimo tvarką nustatančios Sutarties sąlygos ir kitos Sutarties sąlygos, jeigu šios sąlygos pagal savo esmę lieka galioti ir po Sutarties nutraukimo.  </w:t>
            </w:r>
          </w:p>
        </w:tc>
      </w:tr>
      <w:tr w:rsidR="00085DAC" w14:paraId="6C21D4C9" w14:textId="77777777">
        <w:trPr>
          <w:trHeight w:val="300"/>
        </w:trPr>
        <w:tc>
          <w:tcPr>
            <w:tcW w:w="3094" w:type="dxa"/>
            <w:gridSpan w:val="2"/>
          </w:tcPr>
          <w:p w14:paraId="45DC0BB9" w14:textId="77777777" w:rsidR="00085DAC" w:rsidRPr="00B25FAE" w:rsidRDefault="00085DAC" w:rsidP="00085DAC">
            <w:pPr>
              <w:rPr>
                <w:b/>
                <w:kern w:val="2"/>
                <w:szCs w:val="24"/>
                <w:highlight w:val="yellow"/>
              </w:rPr>
            </w:pPr>
            <w:r w:rsidRPr="00564D9A">
              <w:rPr>
                <w:b/>
                <w:kern w:val="2"/>
                <w:szCs w:val="24"/>
              </w:rPr>
              <w:lastRenderedPageBreak/>
              <w:t>11.2. Sutarties galiojimo termino pratęsimas</w:t>
            </w:r>
          </w:p>
        </w:tc>
        <w:tc>
          <w:tcPr>
            <w:tcW w:w="6441" w:type="dxa"/>
            <w:gridSpan w:val="2"/>
          </w:tcPr>
          <w:p w14:paraId="422DA50E" w14:textId="6AB050E1" w:rsidR="00085DAC" w:rsidRPr="00B25FAE" w:rsidRDefault="00085DAC" w:rsidP="00085DAC">
            <w:pPr>
              <w:jc w:val="both"/>
              <w:rPr>
                <w:kern w:val="2"/>
                <w:szCs w:val="24"/>
                <w:highlight w:val="yellow"/>
              </w:rPr>
            </w:pPr>
            <w:r>
              <w:rPr>
                <w:szCs w:val="24"/>
              </w:rPr>
              <w:t xml:space="preserve">Netaikoma </w:t>
            </w:r>
          </w:p>
        </w:tc>
      </w:tr>
      <w:tr w:rsidR="00085DAC" w14:paraId="6CF9ED0A" w14:textId="77777777">
        <w:trPr>
          <w:trHeight w:val="300"/>
        </w:trPr>
        <w:tc>
          <w:tcPr>
            <w:tcW w:w="9535" w:type="dxa"/>
            <w:gridSpan w:val="4"/>
          </w:tcPr>
          <w:p w14:paraId="68ED26E4" w14:textId="77777777" w:rsidR="00085DAC" w:rsidRDefault="00085DAC" w:rsidP="00085DAC">
            <w:pPr>
              <w:jc w:val="center"/>
              <w:rPr>
                <w:b/>
                <w:kern w:val="2"/>
                <w:szCs w:val="24"/>
              </w:rPr>
            </w:pPr>
            <w:r>
              <w:rPr>
                <w:b/>
                <w:kern w:val="2"/>
                <w:szCs w:val="24"/>
              </w:rPr>
              <w:t>12. SUTARTIES NUTRAUKIMAS</w:t>
            </w:r>
          </w:p>
        </w:tc>
      </w:tr>
      <w:tr w:rsidR="00085DAC" w14:paraId="4EEDC12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B078E45" w14:textId="77777777" w:rsidR="00085DAC" w:rsidRDefault="00085DAC" w:rsidP="00085DA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25B4E03" w14:textId="329B03C4" w:rsidR="00085DAC" w:rsidRPr="00E57560" w:rsidRDefault="00085DAC" w:rsidP="00085DAC">
            <w:pPr>
              <w:rPr>
                <w:rFonts w:eastAsia="SimSun"/>
                <w:kern w:val="2"/>
                <w:szCs w:val="24"/>
                <w:lang w:eastAsia="zh-CN"/>
              </w:rPr>
            </w:pPr>
            <w:r w:rsidRPr="00E57560">
              <w:rPr>
                <w:rFonts w:eastAsia="SimSun"/>
                <w:kern w:val="2"/>
                <w:szCs w:val="24"/>
                <w:lang w:eastAsia="zh-CN"/>
              </w:rPr>
              <w:t>Sutartis gali būti nutraukiama rašytiniu Šalių susitarimu arba vienašališkai, Bendrosiose sąlygose ir šiais Specialiosiose sąlygose nurodytais atvejais ir nustatyta tvarka:</w:t>
            </w:r>
          </w:p>
          <w:p w14:paraId="3682B1DA" w14:textId="33CCCD44" w:rsidR="00085DAC" w:rsidRDefault="00085DAC" w:rsidP="00085DAC">
            <w:pPr>
              <w:jc w:val="both"/>
              <w:rPr>
                <w:color w:val="4472C4"/>
                <w:kern w:val="2"/>
                <w:szCs w:val="24"/>
              </w:rPr>
            </w:pPr>
            <w:r w:rsidRPr="00E57560">
              <w:rPr>
                <w:rFonts w:eastAsia="SimSun"/>
                <w:kern w:val="2"/>
                <w:szCs w:val="24"/>
                <w:lang w:eastAsia="zh-CN"/>
              </w:rPr>
              <w:t>12.1.1. Pirkėjas turi teisę vienašališkai nutraukti Sutartį, nepaisydamas to, kad Tiekėjas jau pradėjo ją vykdyti, įspėjęs Tiekėją prieš ne trumpesnį nei 30 (trisdešimties) dienų terminą. Šiuo atveju Pirkėjas privalo sumokėti Tiekėjui kainos dalį, proporcingą suteiktoms paslaugoms, ir atlyginti kitas protingas pagrįstas išlaidas, kurias Tiekėjas, norėdamas įvykdyti Sutartį, padarė iki pranešimo apie Sutarties nutraukimą gavimo iš Pirkėjo momento.</w:t>
            </w:r>
          </w:p>
        </w:tc>
      </w:tr>
      <w:tr w:rsidR="00085DAC" w14:paraId="0104D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218B20B" w14:textId="77777777" w:rsidR="00085DAC" w:rsidRDefault="00085DAC" w:rsidP="00085DAC">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DD946CF" w14:textId="77777777" w:rsidR="00085DAC" w:rsidRPr="00530DB9" w:rsidRDefault="00085DAC" w:rsidP="00085DAC">
            <w:pPr>
              <w:jc w:val="both"/>
              <w:rPr>
                <w:kern w:val="2"/>
                <w:szCs w:val="24"/>
              </w:rPr>
            </w:pPr>
            <w:r w:rsidRPr="00530DB9">
              <w:rPr>
                <w:kern w:val="2"/>
                <w:szCs w:val="24"/>
              </w:rPr>
              <w:t>12.2.1. jeigu Tiekėjas nevykdo prisiimtų įsipareigojimų už Sutartyje nustatytą kainą (įkainius);</w:t>
            </w:r>
          </w:p>
          <w:p w14:paraId="237E4147" w14:textId="77777777" w:rsidR="00085DAC" w:rsidRPr="00530DB9" w:rsidRDefault="00085DAC" w:rsidP="00085DAC">
            <w:pPr>
              <w:jc w:val="both"/>
              <w:rPr>
                <w:szCs w:val="24"/>
              </w:rPr>
            </w:pPr>
            <w:r w:rsidRPr="00530DB9">
              <w:rPr>
                <w:szCs w:val="24"/>
              </w:rPr>
              <w:t xml:space="preserve">12.2.2. jeigu Tiekėjas nepateikia Sutarties įvykdymo užtikrinimo pratęsimo ilgiau kaip 30 (trisdešimt) dienų nuo galiojančio Sutarties įvykdymo užtikrinimo termino pabaigos Bendrosiose sutarties sąlygose nustatyta tvarka (išskyrus pirminį Sutarties įvykdymo užtikrinimą); </w:t>
            </w:r>
          </w:p>
          <w:p w14:paraId="3D9AFE9C" w14:textId="77777777" w:rsidR="00085DAC" w:rsidRPr="00530DB9" w:rsidRDefault="00085DAC" w:rsidP="00085DAC">
            <w:pPr>
              <w:jc w:val="both"/>
              <w:rPr>
                <w:kern w:val="2"/>
                <w:szCs w:val="24"/>
              </w:rPr>
            </w:pPr>
            <w:r w:rsidRPr="00530DB9">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30 dienų neištaiso pažeidimų;</w:t>
            </w:r>
          </w:p>
          <w:p w14:paraId="7E267AE3" w14:textId="77777777" w:rsidR="00085DAC" w:rsidRPr="00530DB9" w:rsidRDefault="00085DAC" w:rsidP="00085DAC">
            <w:pPr>
              <w:jc w:val="both"/>
              <w:rPr>
                <w:rFonts w:eastAsia="Arial"/>
                <w:kern w:val="2"/>
                <w:szCs w:val="24"/>
                <w:lang w:val="lt"/>
              </w:rPr>
            </w:pPr>
            <w:r w:rsidRPr="00530DB9">
              <w:rPr>
                <w:rFonts w:eastAsia="Arial"/>
                <w:kern w:val="2"/>
                <w:szCs w:val="24"/>
                <w:lang w:val="lt"/>
              </w:rPr>
              <w:t>12.2.4. jeigu Tiekėjas nesilaiko Sutartyje ir Grafike nustatytų Paslaugų teikimo terminų 2 (du) kartus iš eilės arba vėluoja suteikti Paslaugas daugiau nei 30 dienų nuo Sutartyje nustatyto Paslaugų suteikimo termino;</w:t>
            </w:r>
          </w:p>
          <w:p w14:paraId="25455CF7" w14:textId="77777777" w:rsidR="00085DAC" w:rsidRPr="00530DB9" w:rsidRDefault="00085DAC" w:rsidP="00085DAC">
            <w:pPr>
              <w:tabs>
                <w:tab w:val="left" w:pos="567"/>
                <w:tab w:val="left" w:pos="851"/>
                <w:tab w:val="left" w:pos="992"/>
                <w:tab w:val="left" w:pos="1134"/>
              </w:tabs>
              <w:jc w:val="both"/>
              <w:rPr>
                <w:rFonts w:eastAsia="Arial"/>
                <w:kern w:val="2"/>
                <w:szCs w:val="24"/>
                <w:lang w:val="lt"/>
              </w:rPr>
            </w:pPr>
            <w:r w:rsidRPr="00530DB9">
              <w:rPr>
                <w:rFonts w:eastAsia="Arial"/>
                <w:kern w:val="2"/>
                <w:szCs w:val="24"/>
                <w:lang w:val="lt"/>
              </w:rPr>
              <w:t>12.2.5. jeigu Tiekėjas pažeidžia Paslaugų suteikimo terminus ir priskaičiuotų netesybų už vėlavimą suma viršija 20 (dvidešimt) proc. Pradinės sutarties vertės;</w:t>
            </w:r>
          </w:p>
          <w:p w14:paraId="710C2500" w14:textId="77777777" w:rsidR="00085DAC" w:rsidRPr="00530DB9" w:rsidRDefault="00085DAC" w:rsidP="00085DAC">
            <w:pPr>
              <w:tabs>
                <w:tab w:val="left" w:pos="567"/>
                <w:tab w:val="left" w:pos="851"/>
                <w:tab w:val="left" w:pos="992"/>
                <w:tab w:val="left" w:pos="1134"/>
              </w:tabs>
              <w:jc w:val="both"/>
              <w:rPr>
                <w:rFonts w:eastAsia="Arial"/>
                <w:kern w:val="2"/>
                <w:szCs w:val="24"/>
                <w:lang w:val="lt"/>
              </w:rPr>
            </w:pPr>
            <w:r w:rsidRPr="00530DB9">
              <w:rPr>
                <w:rFonts w:eastAsia="Arial"/>
                <w:kern w:val="2"/>
                <w:szCs w:val="24"/>
                <w:lang w:val="lt"/>
              </w:rPr>
              <w:t>12.2.6. Tiekėjas pažeidžia Paslaugų suteikimo terminus ir dėl Paslaugų suteikimo vėlavimo Paslaugos tampa nebereikalingos;</w:t>
            </w:r>
          </w:p>
          <w:p w14:paraId="79F476D2" w14:textId="77777777" w:rsidR="00085DAC" w:rsidRPr="00530DB9" w:rsidRDefault="00085DAC" w:rsidP="00085DAC">
            <w:pPr>
              <w:tabs>
                <w:tab w:val="left" w:pos="567"/>
                <w:tab w:val="left" w:pos="851"/>
                <w:tab w:val="left" w:pos="992"/>
                <w:tab w:val="left" w:pos="1134"/>
              </w:tabs>
              <w:jc w:val="both"/>
              <w:rPr>
                <w:rFonts w:eastAsia="Arial"/>
                <w:kern w:val="2"/>
                <w:szCs w:val="24"/>
                <w:lang w:val="lt"/>
              </w:rPr>
            </w:pPr>
            <w:r w:rsidRPr="00530DB9">
              <w:rPr>
                <w:rFonts w:eastAsia="Arial"/>
                <w:kern w:val="2"/>
                <w:szCs w:val="24"/>
                <w:lang w:val="lt"/>
              </w:rPr>
              <w:t>12.2.7. Tiekėjas daugiau kaip 2 (du) kartus suteikia Paslaugas, kurios neatitinka Sutartyje ir (ar) įstatymuose nustatytų reikalavimų Paslaugoms;</w:t>
            </w:r>
          </w:p>
          <w:p w14:paraId="327F4004" w14:textId="77777777" w:rsidR="00085DAC" w:rsidRPr="00530DB9" w:rsidRDefault="00085DAC" w:rsidP="00085DAC">
            <w:pPr>
              <w:tabs>
                <w:tab w:val="left" w:pos="567"/>
                <w:tab w:val="left" w:pos="851"/>
                <w:tab w:val="left" w:pos="992"/>
                <w:tab w:val="left" w:pos="1134"/>
              </w:tabs>
              <w:jc w:val="both"/>
              <w:rPr>
                <w:rFonts w:eastAsia="Arial"/>
                <w:kern w:val="2"/>
                <w:szCs w:val="24"/>
                <w:lang w:val="lt"/>
              </w:rPr>
            </w:pPr>
            <w:r w:rsidRPr="00530DB9">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6C79851" w14:textId="77777777" w:rsidR="00085DAC" w:rsidRPr="00530DB9" w:rsidRDefault="00085DAC" w:rsidP="00085DAC">
            <w:pPr>
              <w:tabs>
                <w:tab w:val="left" w:pos="567"/>
                <w:tab w:val="left" w:pos="851"/>
                <w:tab w:val="left" w:pos="992"/>
                <w:tab w:val="left" w:pos="1134"/>
              </w:tabs>
              <w:jc w:val="both"/>
              <w:rPr>
                <w:rFonts w:eastAsia="Arial"/>
                <w:kern w:val="2"/>
                <w:szCs w:val="24"/>
                <w:lang w:val="lt"/>
              </w:rPr>
            </w:pPr>
            <w:r w:rsidRPr="00530DB9">
              <w:rPr>
                <w:rFonts w:eastAsia="Arial"/>
                <w:kern w:val="2"/>
                <w:szCs w:val="24"/>
                <w:lang w:val="lt"/>
              </w:rPr>
              <w:lastRenderedPageBreak/>
              <w:t>12.2.9. Tiekėjas pažeidžia šios Sutarties nuostatas, reglamentuojančias konkurenciją, intelektinės nuosavybės ar konfidencialios informacijos valdymą;</w:t>
            </w:r>
          </w:p>
          <w:p w14:paraId="422B447A" w14:textId="77777777" w:rsidR="00085DAC" w:rsidRPr="00530DB9" w:rsidRDefault="00085DAC" w:rsidP="00085DAC">
            <w:pPr>
              <w:jc w:val="both"/>
              <w:rPr>
                <w:rFonts w:eastAsia="Arial"/>
                <w:kern w:val="2"/>
                <w:szCs w:val="24"/>
                <w:lang w:val="lt"/>
              </w:rPr>
            </w:pPr>
            <w:r w:rsidRPr="00530DB9">
              <w:rPr>
                <w:rFonts w:eastAsia="Arial"/>
                <w:kern w:val="2"/>
                <w:szCs w:val="24"/>
                <w:lang w:val="lt"/>
              </w:rPr>
              <w:t>12.2.10. Tiekėjas 2 (du) kartus pažeidžia esminę Sutarties sąlygą;</w:t>
            </w:r>
          </w:p>
          <w:p w14:paraId="1731FF18" w14:textId="08C79DEC" w:rsidR="00085DAC" w:rsidRPr="00530DB9" w:rsidRDefault="00085DAC" w:rsidP="00085DAC">
            <w:pPr>
              <w:jc w:val="both"/>
              <w:rPr>
                <w:kern w:val="2"/>
                <w:szCs w:val="24"/>
              </w:rPr>
            </w:pPr>
            <w:r w:rsidRPr="007D089A">
              <w:rPr>
                <w:kern w:val="2"/>
                <w:szCs w:val="24"/>
              </w:rPr>
              <w:t>12.2.11. Tiekėjas pažeidžia specialiųjų sutarties sąlygų 13.1. papunktį.</w:t>
            </w:r>
          </w:p>
          <w:p w14:paraId="7413EF1E" w14:textId="25C197B5" w:rsidR="00085DAC" w:rsidRDefault="00085DAC" w:rsidP="00085DAC">
            <w:pPr>
              <w:jc w:val="both"/>
              <w:rPr>
                <w:rFonts w:eastAsia="Arial"/>
                <w:kern w:val="2"/>
                <w:szCs w:val="24"/>
              </w:rPr>
            </w:pPr>
            <w:r w:rsidRPr="00530DB9">
              <w:rPr>
                <w:rFonts w:eastAsia="Arial"/>
                <w:kern w:val="2"/>
                <w:szCs w:val="24"/>
              </w:rPr>
              <w:t>12.2.1</w:t>
            </w:r>
            <w:r>
              <w:rPr>
                <w:rFonts w:eastAsia="Arial"/>
                <w:kern w:val="2"/>
                <w:szCs w:val="24"/>
              </w:rPr>
              <w:t>2</w:t>
            </w:r>
            <w:r w:rsidRPr="00530DB9">
              <w:rPr>
                <w:rFonts w:eastAsia="Arial"/>
                <w:kern w:val="2"/>
                <w:szCs w:val="24"/>
              </w:rPr>
              <w:t>. Projekto vykdymo priežiūros metu Tiekėjas daugiau kaip 2 (du) kartus nevykdo Sutartyje ir jos prieduose numatytų įsipareigojimų ar juos vykdo netinkamai</w:t>
            </w:r>
            <w:r>
              <w:rPr>
                <w:rFonts w:eastAsia="Arial"/>
                <w:kern w:val="2"/>
                <w:szCs w:val="24"/>
              </w:rPr>
              <w:t>;</w:t>
            </w:r>
          </w:p>
          <w:p w14:paraId="43B785A7" w14:textId="77777777" w:rsidR="00085DAC" w:rsidRDefault="00085DAC" w:rsidP="00085DAC">
            <w:pPr>
              <w:jc w:val="both"/>
              <w:rPr>
                <w:rFonts w:eastAsia="Arial"/>
                <w:kern w:val="2"/>
                <w:szCs w:val="24"/>
              </w:rPr>
            </w:pPr>
          </w:p>
          <w:p w14:paraId="14F473A2" w14:textId="20E8EA9A" w:rsidR="00085DAC" w:rsidRPr="006A3A37" w:rsidRDefault="00085DAC" w:rsidP="00085DAC">
            <w:pPr>
              <w:jc w:val="both"/>
              <w:rPr>
                <w:szCs w:val="24"/>
              </w:rPr>
            </w:pPr>
            <w:r>
              <w:rPr>
                <w:rFonts w:eastAsia="Arial"/>
                <w:kern w:val="2"/>
                <w:szCs w:val="24"/>
              </w:rPr>
              <w:t xml:space="preserve">12.2.13. </w:t>
            </w:r>
            <w:r w:rsidRPr="00056110">
              <w:rPr>
                <w:rFonts w:eastAsia="Arial"/>
                <w:kern w:val="2"/>
                <w:szCs w:val="24"/>
              </w:rPr>
              <w:t>Sutartį vykdo tokios teisės neturintis (-</w:t>
            </w:r>
            <w:proofErr w:type="spellStart"/>
            <w:r w:rsidRPr="00056110">
              <w:rPr>
                <w:rFonts w:eastAsia="Arial"/>
                <w:kern w:val="2"/>
                <w:szCs w:val="24"/>
              </w:rPr>
              <w:t>ys</w:t>
            </w:r>
            <w:proofErr w:type="spellEnd"/>
            <w:r w:rsidRPr="00056110">
              <w:rPr>
                <w:rFonts w:eastAsia="Arial"/>
                <w:kern w:val="2"/>
                <w:szCs w:val="24"/>
              </w:rPr>
              <w:t>) asmuo (-</w:t>
            </w:r>
            <w:proofErr w:type="spellStart"/>
            <w:r w:rsidRPr="00056110">
              <w:rPr>
                <w:rFonts w:eastAsia="Arial"/>
                <w:kern w:val="2"/>
                <w:szCs w:val="24"/>
              </w:rPr>
              <w:t>enys</w:t>
            </w:r>
            <w:proofErr w:type="spellEnd"/>
            <w:r w:rsidRPr="00056110">
              <w:rPr>
                <w:rFonts w:eastAsia="Arial"/>
                <w:kern w:val="2"/>
                <w:szCs w:val="24"/>
              </w:rPr>
              <w:t>)</w:t>
            </w:r>
            <w:r w:rsidRPr="00530DB9">
              <w:rPr>
                <w:rFonts w:eastAsia="Arial"/>
                <w:kern w:val="2"/>
                <w:szCs w:val="24"/>
              </w:rPr>
              <w:t>.</w:t>
            </w:r>
          </w:p>
        </w:tc>
      </w:tr>
      <w:tr w:rsidR="00085DAC" w14:paraId="6101BA02" w14:textId="77777777">
        <w:trPr>
          <w:trHeight w:val="300"/>
        </w:trPr>
        <w:tc>
          <w:tcPr>
            <w:tcW w:w="9535" w:type="dxa"/>
            <w:gridSpan w:val="4"/>
          </w:tcPr>
          <w:p w14:paraId="08C2039B" w14:textId="77777777" w:rsidR="00085DAC" w:rsidRDefault="00085DAC" w:rsidP="00085DAC">
            <w:pPr>
              <w:jc w:val="center"/>
              <w:rPr>
                <w:kern w:val="2"/>
                <w:szCs w:val="24"/>
              </w:rPr>
            </w:pPr>
            <w:r>
              <w:rPr>
                <w:b/>
                <w:kern w:val="2"/>
                <w:szCs w:val="24"/>
              </w:rPr>
              <w:lastRenderedPageBreak/>
              <w:t xml:space="preserve">13. APLINKOS APSAUGOS IR SOCIALINIAI KRITERIJAI </w:t>
            </w:r>
          </w:p>
          <w:p w14:paraId="31BDFF8E" w14:textId="714E2B98" w:rsidR="00085DAC" w:rsidRDefault="00085DAC" w:rsidP="00085DAC">
            <w:pPr>
              <w:jc w:val="center"/>
              <w:rPr>
                <w:kern w:val="2"/>
                <w:szCs w:val="24"/>
              </w:rPr>
            </w:pPr>
          </w:p>
        </w:tc>
      </w:tr>
      <w:tr w:rsidR="00085DAC" w14:paraId="63208C90" w14:textId="77777777">
        <w:trPr>
          <w:trHeight w:val="300"/>
        </w:trPr>
        <w:tc>
          <w:tcPr>
            <w:tcW w:w="3058" w:type="dxa"/>
          </w:tcPr>
          <w:p w14:paraId="1A49D8C0" w14:textId="77777777" w:rsidR="00085DAC" w:rsidRDefault="00085DAC" w:rsidP="00085DAC">
            <w:pPr>
              <w:rPr>
                <w:b/>
                <w:kern w:val="2"/>
                <w:szCs w:val="24"/>
              </w:rPr>
            </w:pPr>
            <w:r>
              <w:rPr>
                <w:b/>
                <w:kern w:val="2"/>
                <w:szCs w:val="24"/>
              </w:rPr>
              <w:t xml:space="preserve">13.1. Su perkamomis paslaugomis susiję  aplinkos apsaugos kriterijai </w:t>
            </w:r>
          </w:p>
        </w:tc>
        <w:tc>
          <w:tcPr>
            <w:tcW w:w="6477" w:type="dxa"/>
            <w:gridSpan w:val="3"/>
          </w:tcPr>
          <w:p w14:paraId="764EF4F7" w14:textId="22454FA6" w:rsidR="00085DAC" w:rsidRDefault="00085DAC" w:rsidP="00085DAC">
            <w:pPr>
              <w:jc w:val="both"/>
              <w:rPr>
                <w:color w:val="000000"/>
                <w:kern w:val="2"/>
                <w:szCs w:val="24"/>
                <w:shd w:val="clear" w:color="auto" w:fill="FFFFFF"/>
              </w:rPr>
            </w:pPr>
            <w:r>
              <w:rPr>
                <w:color w:val="000000"/>
                <w:kern w:val="2"/>
                <w:szCs w:val="24"/>
                <w:shd w:val="clear" w:color="auto" w:fill="FFFFFF"/>
              </w:rPr>
              <w:t xml:space="preserve">13.1.1. </w:t>
            </w:r>
            <w:r w:rsidRPr="00CA506D">
              <w:rPr>
                <w:color w:val="000000"/>
                <w:kern w:val="2"/>
                <w:szCs w:val="24"/>
                <w:shd w:val="clear" w:color="auto" w:fill="FFFFFF"/>
              </w:rPr>
              <w:t xml:space="preserve">Atsižvelgiant į tai, kad vykdomas žaliasis pirkimas, vadovaujantis Lietuvos Respublikos aplinkos ministro 2011 m. birželio 28 d. įsakymu Nr. D1-508 patvirtinto Aplinkos apsaugos kriterijų taikymo, vykdant žaliuosius pirkimus, tvarkos aprašo (aktualios redakcijos) (toliau – Aprašas) 4.3 papunkčiu, Tiekėjas ir (ar) jungtinės veiklos partneriai (jei taikoma) ir (ar) subteikėjai (jei taikoma) privalo turėti galiojantį aplinkos apsaugos vadybos sistemos sertifikatą ir turėti tą patvirtinančius dokumentus. Jei Tiekėjo ir (ar) jungtinės veiklos partnerio (jei taikoma), ir (ar) subteikėjo (jei taikoma) turimo aplinkos apsaugos vadybos sistemos sertifikato galiojimas baigiasi iki Paslaugų teikimo, kurioms turi būti taikomi aplinkos apsaugos vadybos sistemos reikalavimai laikotarpio pabaigos, atitinkamas minėtas subjektas privalo pratęsti turimą sertifikatą arba pateikti naują nepriklausomos įstaigos išduotą sertifikatą ir pateikti jį Pirkėjui ne vėliau kaip iki turimo aplinkos apsaugos vadybos sistemos sertifikato galiojimo pabaigos. Nustačius, kad Tiekėjas šio nustatyto reikalavimo nesilaiko, ar, kad pateiktas naujas sertifikatas neapima paslaugų, kurioms turi būti taikomi šiame papunktyje nurodyti reikalavimai, Pirkėjas turi teisę laikyti, kad Tiekėjas padarė esminį sutarties pažeidimą nurodytą Specialiųjų sąlygų </w:t>
            </w:r>
            <w:r w:rsidRPr="007D089A">
              <w:rPr>
                <w:kern w:val="2"/>
                <w:szCs w:val="24"/>
              </w:rPr>
              <w:t>12.2.11</w:t>
            </w:r>
            <w:r>
              <w:rPr>
                <w:kern w:val="2"/>
                <w:szCs w:val="24"/>
              </w:rPr>
              <w:t xml:space="preserve"> </w:t>
            </w:r>
            <w:r w:rsidRPr="00CA506D">
              <w:rPr>
                <w:color w:val="000000"/>
                <w:kern w:val="2"/>
                <w:szCs w:val="24"/>
                <w:shd w:val="clear" w:color="auto" w:fill="FFFFFF"/>
              </w:rPr>
              <w:t xml:space="preserve">papunktyje. </w:t>
            </w:r>
          </w:p>
          <w:p w14:paraId="38E4BB2F" w14:textId="77777777" w:rsidR="00085DAC" w:rsidRDefault="00085DAC" w:rsidP="00085DAC">
            <w:pPr>
              <w:jc w:val="both"/>
              <w:rPr>
                <w:color w:val="000000"/>
                <w:kern w:val="2"/>
                <w:szCs w:val="24"/>
                <w:shd w:val="clear" w:color="auto" w:fill="FFFFFF"/>
              </w:rPr>
            </w:pPr>
          </w:p>
          <w:p w14:paraId="11FEC912" w14:textId="24366DF1" w:rsidR="00085DAC" w:rsidRPr="00684BEC" w:rsidRDefault="00085DAC" w:rsidP="00085DAC">
            <w:pPr>
              <w:jc w:val="both"/>
              <w:rPr>
                <w:kern w:val="2"/>
                <w:szCs w:val="24"/>
              </w:rPr>
            </w:pPr>
            <w:r w:rsidRPr="00FE4E3A">
              <w:rPr>
                <w:kern w:val="2"/>
                <w:szCs w:val="24"/>
              </w:rPr>
              <w:t xml:space="preserve">13.1.2. </w:t>
            </w:r>
            <w:r w:rsidRPr="00FE4E3A">
              <w:rPr>
                <w:color w:val="000000"/>
                <w:kern w:val="2"/>
                <w:szCs w:val="24"/>
                <w:shd w:val="clear" w:color="auto" w:fill="FFFFFF"/>
              </w:rPr>
              <w:t>Tiekėjas privalo laikytis Techninės specifikacijos (Sutarties 1 priedo) 18.11 punkte nurodytų reikalavimų.</w:t>
            </w:r>
          </w:p>
          <w:p w14:paraId="5485A45C" w14:textId="77777777" w:rsidR="00085DAC" w:rsidRDefault="00085DAC" w:rsidP="00085DAC">
            <w:pPr>
              <w:rPr>
                <w:color w:val="000000"/>
                <w:kern w:val="2"/>
                <w:szCs w:val="24"/>
                <w:shd w:val="clear" w:color="auto" w:fill="FFFFFF"/>
              </w:rPr>
            </w:pPr>
          </w:p>
          <w:p w14:paraId="2FC80EDA" w14:textId="2FF50CE1" w:rsidR="00085DAC" w:rsidRDefault="00085DAC" w:rsidP="00085DAC">
            <w:pPr>
              <w:jc w:val="both"/>
              <w:rPr>
                <w:color w:val="000000"/>
                <w:kern w:val="2"/>
                <w:szCs w:val="24"/>
                <w:shd w:val="clear" w:color="auto" w:fill="FFFFFF"/>
              </w:rPr>
            </w:pPr>
            <w:r>
              <w:rPr>
                <w:color w:val="000000"/>
                <w:kern w:val="2"/>
                <w:szCs w:val="24"/>
                <w:shd w:val="clear" w:color="auto" w:fill="FFFFFF"/>
              </w:rPr>
              <w:t>Nustačius, kad Tiekėjas 13.1.2 papunkčiuose nustatytų kriterijaus (-jų) nesilaiko, Tiekėjui taikoma Specialiųjų sąlygų 9.5 punkte nurodyto dydžio bauda.</w:t>
            </w:r>
          </w:p>
          <w:p w14:paraId="28EE903F" w14:textId="77777777" w:rsidR="00085DAC" w:rsidRDefault="00085DAC" w:rsidP="00085DAC">
            <w:pPr>
              <w:rPr>
                <w:kern w:val="2"/>
                <w:szCs w:val="24"/>
              </w:rPr>
            </w:pPr>
          </w:p>
        </w:tc>
      </w:tr>
      <w:tr w:rsidR="00085DAC" w14:paraId="0A73C581" w14:textId="77777777">
        <w:trPr>
          <w:trHeight w:val="300"/>
        </w:trPr>
        <w:tc>
          <w:tcPr>
            <w:tcW w:w="3058" w:type="dxa"/>
          </w:tcPr>
          <w:p w14:paraId="72BD5BAF" w14:textId="77777777" w:rsidR="00085DAC" w:rsidRPr="00105CD6" w:rsidRDefault="00085DAC" w:rsidP="00085DAC">
            <w:pPr>
              <w:rPr>
                <w:b/>
                <w:kern w:val="2"/>
                <w:szCs w:val="24"/>
              </w:rPr>
            </w:pPr>
            <w:r w:rsidRPr="00105CD6">
              <w:rPr>
                <w:b/>
                <w:kern w:val="2"/>
                <w:szCs w:val="24"/>
              </w:rPr>
              <w:t>13.2. Su perkamomis Paslaugomis susiję socialiniai kriterijai</w:t>
            </w:r>
          </w:p>
        </w:tc>
        <w:tc>
          <w:tcPr>
            <w:tcW w:w="6477" w:type="dxa"/>
            <w:gridSpan w:val="3"/>
          </w:tcPr>
          <w:p w14:paraId="65732D93" w14:textId="77777777" w:rsidR="00085DAC" w:rsidRPr="00105CD6" w:rsidRDefault="00085DAC" w:rsidP="00085DAC">
            <w:pPr>
              <w:rPr>
                <w:kern w:val="2"/>
                <w:szCs w:val="24"/>
                <w:shd w:val="clear" w:color="auto" w:fill="FFFFFF"/>
              </w:rPr>
            </w:pPr>
            <w:r w:rsidRPr="00105CD6">
              <w:rPr>
                <w:kern w:val="2"/>
                <w:szCs w:val="24"/>
                <w:shd w:val="clear" w:color="auto" w:fill="FFFFFF"/>
              </w:rPr>
              <w:t>Netaikoma</w:t>
            </w:r>
          </w:p>
          <w:p w14:paraId="47CC7A11" w14:textId="2FC494DC" w:rsidR="00085DAC" w:rsidRPr="00105CD6" w:rsidRDefault="00085DAC" w:rsidP="00085DAC">
            <w:pPr>
              <w:rPr>
                <w:kern w:val="2"/>
                <w:szCs w:val="24"/>
              </w:rPr>
            </w:pPr>
          </w:p>
        </w:tc>
      </w:tr>
      <w:tr w:rsidR="00085DAC" w14:paraId="1F27582E" w14:textId="77777777">
        <w:trPr>
          <w:trHeight w:val="300"/>
        </w:trPr>
        <w:tc>
          <w:tcPr>
            <w:tcW w:w="9535" w:type="dxa"/>
            <w:gridSpan w:val="4"/>
          </w:tcPr>
          <w:p w14:paraId="166CABD9" w14:textId="77777777" w:rsidR="00085DAC" w:rsidRDefault="00085DAC" w:rsidP="00085DAC">
            <w:pPr>
              <w:jc w:val="center"/>
              <w:rPr>
                <w:b/>
                <w:kern w:val="2"/>
                <w:szCs w:val="24"/>
              </w:rPr>
            </w:pPr>
            <w:r>
              <w:rPr>
                <w:b/>
                <w:kern w:val="2"/>
                <w:szCs w:val="24"/>
              </w:rPr>
              <w:t xml:space="preserve">14. BENDRŲJŲ SĄLYGŲ PAKEITIMAI IR PAPILDYMAI </w:t>
            </w:r>
          </w:p>
          <w:p w14:paraId="62097055" w14:textId="30368545" w:rsidR="00085DAC" w:rsidRDefault="00085DAC" w:rsidP="00085DAC">
            <w:pPr>
              <w:rPr>
                <w:kern w:val="2"/>
                <w:szCs w:val="24"/>
              </w:rPr>
            </w:pPr>
            <w:r>
              <w:rPr>
                <w:color w:val="4472C4"/>
                <w:kern w:val="2"/>
                <w:szCs w:val="24"/>
              </w:rPr>
              <w:t xml:space="preserve"> </w:t>
            </w:r>
          </w:p>
        </w:tc>
      </w:tr>
      <w:tr w:rsidR="00085DAC" w14:paraId="583D17E4" w14:textId="77777777">
        <w:trPr>
          <w:trHeight w:val="300"/>
        </w:trPr>
        <w:tc>
          <w:tcPr>
            <w:tcW w:w="3058" w:type="dxa"/>
          </w:tcPr>
          <w:p w14:paraId="436E9462" w14:textId="77777777" w:rsidR="00085DAC" w:rsidRDefault="00085DAC" w:rsidP="00085DAC">
            <w:pPr>
              <w:rPr>
                <w:b/>
                <w:kern w:val="2"/>
                <w:szCs w:val="24"/>
              </w:rPr>
            </w:pPr>
            <w:r>
              <w:rPr>
                <w:b/>
                <w:kern w:val="2"/>
                <w:szCs w:val="24"/>
              </w:rPr>
              <w:lastRenderedPageBreak/>
              <w:t xml:space="preserve">14.1. </w:t>
            </w:r>
          </w:p>
        </w:tc>
        <w:tc>
          <w:tcPr>
            <w:tcW w:w="6477" w:type="dxa"/>
            <w:gridSpan w:val="3"/>
          </w:tcPr>
          <w:p w14:paraId="1BF2416E" w14:textId="16C894E2" w:rsidR="00085DAC" w:rsidRDefault="00085DAC" w:rsidP="00933920">
            <w:pPr>
              <w:jc w:val="both"/>
              <w:rPr>
                <w:rFonts w:eastAsia="SimSun"/>
                <w:kern w:val="2"/>
                <w:szCs w:val="24"/>
                <w:lang w:eastAsia="zh-CN"/>
              </w:rPr>
            </w:pPr>
            <w:r w:rsidRPr="008222EB">
              <w:rPr>
                <w:rFonts w:eastAsia="SimSun"/>
                <w:kern w:val="2"/>
                <w:szCs w:val="24"/>
                <w:lang w:eastAsia="zh-CN"/>
              </w:rPr>
              <w:t>Šalys susitaria pakeisti nurodytus Sutarties Bendrųjų sąlygų punktus ir išdėstyti juos nauja redakcija:</w:t>
            </w:r>
            <w:r w:rsidR="00933920">
              <w:rPr>
                <w:rFonts w:eastAsia="SimSun"/>
                <w:kern w:val="2"/>
                <w:szCs w:val="24"/>
                <w:lang w:eastAsia="zh-CN"/>
              </w:rPr>
              <w:t>__________</w:t>
            </w:r>
          </w:p>
          <w:p w14:paraId="0B4E5C71" w14:textId="68CD17DA" w:rsidR="00933920" w:rsidRPr="00933920" w:rsidRDefault="00933920" w:rsidP="00933920">
            <w:pPr>
              <w:jc w:val="both"/>
              <w:rPr>
                <w:rFonts w:eastAsia="SimSun"/>
                <w:kern w:val="2"/>
                <w:szCs w:val="24"/>
                <w:lang w:eastAsia="zh-CN"/>
              </w:rPr>
            </w:pPr>
          </w:p>
        </w:tc>
      </w:tr>
      <w:tr w:rsidR="00085DAC" w14:paraId="33EEA50A" w14:textId="77777777">
        <w:trPr>
          <w:trHeight w:val="300"/>
        </w:trPr>
        <w:tc>
          <w:tcPr>
            <w:tcW w:w="3058" w:type="dxa"/>
          </w:tcPr>
          <w:p w14:paraId="3ACA728D" w14:textId="77777777" w:rsidR="00085DAC" w:rsidRDefault="00085DAC" w:rsidP="00085DAC">
            <w:pPr>
              <w:rPr>
                <w:b/>
                <w:kern w:val="2"/>
                <w:szCs w:val="24"/>
              </w:rPr>
            </w:pPr>
            <w:r>
              <w:rPr>
                <w:b/>
                <w:kern w:val="2"/>
                <w:szCs w:val="24"/>
              </w:rPr>
              <w:t>14.2.</w:t>
            </w:r>
          </w:p>
        </w:tc>
        <w:tc>
          <w:tcPr>
            <w:tcW w:w="6477" w:type="dxa"/>
            <w:gridSpan w:val="3"/>
          </w:tcPr>
          <w:p w14:paraId="0EDC81CF" w14:textId="77777777" w:rsidR="00085DAC" w:rsidRPr="00EF4BD8" w:rsidRDefault="00085DAC" w:rsidP="00085DAC">
            <w:pPr>
              <w:rPr>
                <w:color w:val="000000"/>
                <w:szCs w:val="24"/>
                <w:lang w:eastAsia="lt-LT"/>
              </w:rPr>
            </w:pPr>
            <w:r w:rsidRPr="00EF4BD8">
              <w:rPr>
                <w:color w:val="000000"/>
                <w:szCs w:val="24"/>
                <w:lang w:eastAsia="lt-LT"/>
              </w:rPr>
              <w:t>Šalys susitaria papildyti Sutarties Bendrąsias sąlygas nurodytu punktu, tačiau kitų punktų numeracijos nekeisti: ________.</w:t>
            </w:r>
          </w:p>
          <w:p w14:paraId="2C402596" w14:textId="51D7619B" w:rsidR="00085DAC" w:rsidRDefault="00085DAC" w:rsidP="00085DAC">
            <w:pPr>
              <w:jc w:val="both"/>
              <w:rPr>
                <w:kern w:val="2"/>
                <w:szCs w:val="24"/>
              </w:rPr>
            </w:pPr>
          </w:p>
        </w:tc>
      </w:tr>
      <w:tr w:rsidR="00085DAC" w14:paraId="3BFE040E" w14:textId="77777777">
        <w:trPr>
          <w:trHeight w:val="300"/>
        </w:trPr>
        <w:tc>
          <w:tcPr>
            <w:tcW w:w="3058" w:type="dxa"/>
          </w:tcPr>
          <w:p w14:paraId="653E374A" w14:textId="77777777" w:rsidR="00085DAC" w:rsidRDefault="00085DAC" w:rsidP="00085DAC">
            <w:pPr>
              <w:rPr>
                <w:b/>
                <w:kern w:val="2"/>
                <w:szCs w:val="24"/>
              </w:rPr>
            </w:pPr>
            <w:r>
              <w:rPr>
                <w:b/>
                <w:kern w:val="2"/>
                <w:szCs w:val="24"/>
              </w:rPr>
              <w:t>14.3.</w:t>
            </w:r>
          </w:p>
        </w:tc>
        <w:tc>
          <w:tcPr>
            <w:tcW w:w="6477" w:type="dxa"/>
            <w:gridSpan w:val="3"/>
          </w:tcPr>
          <w:p w14:paraId="779576DD" w14:textId="77777777" w:rsidR="00085DAC" w:rsidRDefault="00085DAC" w:rsidP="00085DAC">
            <w:pPr>
              <w:rPr>
                <w:kern w:val="2"/>
                <w:szCs w:val="24"/>
              </w:rPr>
            </w:pPr>
            <w:r>
              <w:rPr>
                <w:kern w:val="2"/>
                <w:szCs w:val="24"/>
              </w:rPr>
              <w:t>Šalys susitaria išbraukti nurodytą Sutarties Bendrųjų sąlygų punktą, tačiau kitų punktų numeracijos nekeisti: _____.</w:t>
            </w:r>
          </w:p>
        </w:tc>
      </w:tr>
      <w:tr w:rsidR="00085DAC" w14:paraId="33877686" w14:textId="77777777">
        <w:trPr>
          <w:trHeight w:val="300"/>
        </w:trPr>
        <w:tc>
          <w:tcPr>
            <w:tcW w:w="3058" w:type="dxa"/>
          </w:tcPr>
          <w:p w14:paraId="1AEE6C06" w14:textId="77777777" w:rsidR="00085DAC" w:rsidRDefault="00085DAC" w:rsidP="00085DAC">
            <w:pPr>
              <w:rPr>
                <w:b/>
                <w:kern w:val="2"/>
                <w:szCs w:val="24"/>
              </w:rPr>
            </w:pPr>
            <w:r>
              <w:rPr>
                <w:b/>
                <w:kern w:val="2"/>
                <w:szCs w:val="24"/>
              </w:rPr>
              <w:t>14.4.</w:t>
            </w:r>
          </w:p>
        </w:tc>
        <w:tc>
          <w:tcPr>
            <w:tcW w:w="6477" w:type="dxa"/>
            <w:gridSpan w:val="3"/>
          </w:tcPr>
          <w:p w14:paraId="47B2DAFA" w14:textId="77777777" w:rsidR="00085DAC" w:rsidRDefault="00085DAC" w:rsidP="00085DAC">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85DAC" w14:paraId="3CE71021" w14:textId="77777777">
        <w:trPr>
          <w:trHeight w:val="300"/>
        </w:trPr>
        <w:tc>
          <w:tcPr>
            <w:tcW w:w="3058" w:type="dxa"/>
          </w:tcPr>
          <w:p w14:paraId="6EDAB404" w14:textId="77777777" w:rsidR="00085DAC" w:rsidRDefault="00085DAC" w:rsidP="00085DAC">
            <w:pPr>
              <w:rPr>
                <w:b/>
                <w:kern w:val="2"/>
                <w:szCs w:val="24"/>
              </w:rPr>
            </w:pPr>
            <w:r>
              <w:rPr>
                <w:b/>
                <w:kern w:val="2"/>
                <w:szCs w:val="24"/>
              </w:rPr>
              <w:t>14.5.</w:t>
            </w:r>
          </w:p>
        </w:tc>
        <w:tc>
          <w:tcPr>
            <w:tcW w:w="6477" w:type="dxa"/>
            <w:gridSpan w:val="3"/>
          </w:tcPr>
          <w:p w14:paraId="5738E647" w14:textId="77777777" w:rsidR="00085DAC" w:rsidRDefault="00085DAC" w:rsidP="00085DAC">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85DAC" w14:paraId="6B321A82" w14:textId="77777777">
        <w:trPr>
          <w:trHeight w:val="300"/>
        </w:trPr>
        <w:tc>
          <w:tcPr>
            <w:tcW w:w="9535" w:type="dxa"/>
            <w:gridSpan w:val="4"/>
          </w:tcPr>
          <w:p w14:paraId="07628FC5" w14:textId="77777777" w:rsidR="00085DAC" w:rsidRDefault="00085DAC" w:rsidP="00085DAC">
            <w:pPr>
              <w:jc w:val="center"/>
              <w:rPr>
                <w:b/>
                <w:kern w:val="2"/>
                <w:szCs w:val="24"/>
              </w:rPr>
            </w:pPr>
            <w:r>
              <w:rPr>
                <w:b/>
                <w:kern w:val="2"/>
                <w:szCs w:val="24"/>
              </w:rPr>
              <w:t>15. SUTARTIES PRIEDAI</w:t>
            </w:r>
          </w:p>
        </w:tc>
      </w:tr>
      <w:tr w:rsidR="00085DAC" w14:paraId="6DE06071" w14:textId="77777777">
        <w:trPr>
          <w:trHeight w:val="300"/>
        </w:trPr>
        <w:tc>
          <w:tcPr>
            <w:tcW w:w="3058" w:type="dxa"/>
          </w:tcPr>
          <w:p w14:paraId="7C2FD1ED" w14:textId="77777777" w:rsidR="00085DAC" w:rsidRDefault="00085DAC" w:rsidP="00085DAC">
            <w:pPr>
              <w:jc w:val="center"/>
              <w:rPr>
                <w:b/>
                <w:kern w:val="2"/>
                <w:szCs w:val="24"/>
              </w:rPr>
            </w:pPr>
            <w:r>
              <w:rPr>
                <w:b/>
                <w:kern w:val="2"/>
                <w:szCs w:val="24"/>
              </w:rPr>
              <w:t>15.1. Priedas Nr. 1</w:t>
            </w:r>
          </w:p>
        </w:tc>
        <w:tc>
          <w:tcPr>
            <w:tcW w:w="6477" w:type="dxa"/>
            <w:gridSpan w:val="3"/>
          </w:tcPr>
          <w:p w14:paraId="51957618" w14:textId="7FBD0C3E" w:rsidR="00085DAC" w:rsidRDefault="00085DAC" w:rsidP="00085DAC">
            <w:pPr>
              <w:rPr>
                <w:b/>
                <w:kern w:val="2"/>
                <w:szCs w:val="24"/>
              </w:rPr>
            </w:pPr>
            <w:r w:rsidRPr="00530DB9">
              <w:rPr>
                <w:kern w:val="2"/>
                <w:szCs w:val="24"/>
              </w:rPr>
              <w:t>Techninė specifikacija</w:t>
            </w:r>
          </w:p>
        </w:tc>
      </w:tr>
      <w:tr w:rsidR="00085DAC" w14:paraId="0F93B120" w14:textId="77777777">
        <w:trPr>
          <w:trHeight w:val="300"/>
        </w:trPr>
        <w:tc>
          <w:tcPr>
            <w:tcW w:w="3058" w:type="dxa"/>
          </w:tcPr>
          <w:p w14:paraId="53E0B434" w14:textId="77777777" w:rsidR="00085DAC" w:rsidRDefault="00085DAC" w:rsidP="00085DAC">
            <w:pPr>
              <w:jc w:val="center"/>
              <w:rPr>
                <w:b/>
                <w:kern w:val="2"/>
                <w:szCs w:val="24"/>
              </w:rPr>
            </w:pPr>
            <w:r>
              <w:rPr>
                <w:b/>
                <w:kern w:val="2"/>
                <w:szCs w:val="24"/>
              </w:rPr>
              <w:t>15.2. Priedas Nr. 2</w:t>
            </w:r>
          </w:p>
        </w:tc>
        <w:tc>
          <w:tcPr>
            <w:tcW w:w="6477" w:type="dxa"/>
            <w:gridSpan w:val="3"/>
          </w:tcPr>
          <w:p w14:paraId="6E6E111E" w14:textId="128BB437" w:rsidR="00085DAC" w:rsidRDefault="00085DAC" w:rsidP="00085DAC">
            <w:pPr>
              <w:rPr>
                <w:b/>
                <w:kern w:val="2"/>
                <w:szCs w:val="24"/>
              </w:rPr>
            </w:pPr>
            <w:r w:rsidRPr="00530DB9">
              <w:rPr>
                <w:kern w:val="2"/>
                <w:szCs w:val="24"/>
              </w:rPr>
              <w:t>Pasiūlymas</w:t>
            </w:r>
          </w:p>
        </w:tc>
      </w:tr>
      <w:tr w:rsidR="00085DAC" w14:paraId="4D77B979" w14:textId="77777777">
        <w:trPr>
          <w:trHeight w:val="300"/>
        </w:trPr>
        <w:tc>
          <w:tcPr>
            <w:tcW w:w="3058" w:type="dxa"/>
          </w:tcPr>
          <w:p w14:paraId="2FFECA9A" w14:textId="77777777" w:rsidR="00085DAC" w:rsidRDefault="00085DAC" w:rsidP="00085DAC">
            <w:pPr>
              <w:jc w:val="center"/>
              <w:rPr>
                <w:b/>
                <w:kern w:val="2"/>
                <w:szCs w:val="24"/>
              </w:rPr>
            </w:pPr>
            <w:r>
              <w:rPr>
                <w:b/>
                <w:kern w:val="2"/>
                <w:szCs w:val="24"/>
              </w:rPr>
              <w:t>15.3. Priedas Nr. 3</w:t>
            </w:r>
          </w:p>
        </w:tc>
        <w:tc>
          <w:tcPr>
            <w:tcW w:w="6477" w:type="dxa"/>
            <w:gridSpan w:val="3"/>
          </w:tcPr>
          <w:p w14:paraId="5CAF55B4" w14:textId="148D680B" w:rsidR="00085DAC" w:rsidRDefault="00085DAC" w:rsidP="00085DAC">
            <w:pPr>
              <w:rPr>
                <w:b/>
                <w:kern w:val="2"/>
                <w:szCs w:val="24"/>
              </w:rPr>
            </w:pPr>
            <w:r w:rsidRPr="00530DB9">
              <w:rPr>
                <w:kern w:val="2"/>
                <w:szCs w:val="24"/>
              </w:rPr>
              <w:t>Grafikas</w:t>
            </w:r>
          </w:p>
        </w:tc>
      </w:tr>
      <w:tr w:rsidR="00085DAC" w14:paraId="15D0C6F3" w14:textId="77777777">
        <w:trPr>
          <w:trHeight w:val="300"/>
        </w:trPr>
        <w:tc>
          <w:tcPr>
            <w:tcW w:w="3058" w:type="dxa"/>
          </w:tcPr>
          <w:p w14:paraId="0513440E" w14:textId="77777777" w:rsidR="00085DAC" w:rsidRDefault="00085DAC" w:rsidP="00085DAC">
            <w:pPr>
              <w:jc w:val="center"/>
              <w:rPr>
                <w:b/>
                <w:kern w:val="2"/>
                <w:szCs w:val="24"/>
              </w:rPr>
            </w:pPr>
            <w:r>
              <w:rPr>
                <w:b/>
                <w:kern w:val="2"/>
                <w:szCs w:val="24"/>
              </w:rPr>
              <w:t>15.4. Priedas Nr. 4</w:t>
            </w:r>
          </w:p>
        </w:tc>
        <w:tc>
          <w:tcPr>
            <w:tcW w:w="6477" w:type="dxa"/>
            <w:gridSpan w:val="3"/>
          </w:tcPr>
          <w:p w14:paraId="4F26928B" w14:textId="0FDD1B1B" w:rsidR="00085DAC" w:rsidRDefault="00085DAC" w:rsidP="00085DAC">
            <w:pPr>
              <w:rPr>
                <w:b/>
                <w:kern w:val="2"/>
                <w:szCs w:val="24"/>
              </w:rPr>
            </w:pPr>
            <w:r w:rsidRPr="00530DB9">
              <w:rPr>
                <w:kern w:val="2"/>
                <w:szCs w:val="24"/>
              </w:rPr>
              <w:t>Paslaugų perdavimo – priėmimo aktas</w:t>
            </w:r>
          </w:p>
        </w:tc>
      </w:tr>
      <w:tr w:rsidR="00085DAC" w14:paraId="1D4EBB61" w14:textId="77777777">
        <w:tc>
          <w:tcPr>
            <w:tcW w:w="9535" w:type="dxa"/>
            <w:gridSpan w:val="4"/>
          </w:tcPr>
          <w:p w14:paraId="3C2973DD" w14:textId="77777777" w:rsidR="00085DAC" w:rsidRDefault="00085DAC" w:rsidP="00085DAC">
            <w:pPr>
              <w:jc w:val="center"/>
              <w:rPr>
                <w:b/>
                <w:kern w:val="2"/>
                <w:szCs w:val="24"/>
              </w:rPr>
            </w:pPr>
            <w:r>
              <w:rPr>
                <w:b/>
                <w:kern w:val="2"/>
                <w:szCs w:val="24"/>
              </w:rPr>
              <w:t>16. ŠALIŲ ATSTOVŲ PARAŠAI</w:t>
            </w:r>
          </w:p>
        </w:tc>
      </w:tr>
      <w:tr w:rsidR="00085DAC" w14:paraId="50804D29" w14:textId="77777777">
        <w:tc>
          <w:tcPr>
            <w:tcW w:w="5224" w:type="dxa"/>
            <w:gridSpan w:val="3"/>
          </w:tcPr>
          <w:p w14:paraId="707746C3" w14:textId="77777777" w:rsidR="00085DAC" w:rsidRDefault="00085DAC" w:rsidP="00085DAC">
            <w:pPr>
              <w:jc w:val="center"/>
              <w:rPr>
                <w:b/>
                <w:kern w:val="2"/>
                <w:szCs w:val="24"/>
              </w:rPr>
            </w:pPr>
            <w:r>
              <w:rPr>
                <w:b/>
                <w:kern w:val="2"/>
                <w:szCs w:val="24"/>
              </w:rPr>
              <w:t>PIRKĖJAS</w:t>
            </w:r>
          </w:p>
        </w:tc>
        <w:tc>
          <w:tcPr>
            <w:tcW w:w="4311" w:type="dxa"/>
          </w:tcPr>
          <w:p w14:paraId="2AE28E78" w14:textId="77777777" w:rsidR="00085DAC" w:rsidRDefault="00085DAC" w:rsidP="00085DAC">
            <w:pPr>
              <w:jc w:val="center"/>
              <w:rPr>
                <w:b/>
                <w:kern w:val="2"/>
                <w:szCs w:val="24"/>
              </w:rPr>
            </w:pPr>
            <w:r>
              <w:rPr>
                <w:b/>
                <w:kern w:val="2"/>
                <w:szCs w:val="24"/>
              </w:rPr>
              <w:t>TIEKĖJAS</w:t>
            </w:r>
          </w:p>
        </w:tc>
      </w:tr>
      <w:tr w:rsidR="00085DAC" w14:paraId="48AC7ADA" w14:textId="77777777">
        <w:tc>
          <w:tcPr>
            <w:tcW w:w="5224" w:type="dxa"/>
            <w:gridSpan w:val="3"/>
          </w:tcPr>
          <w:p w14:paraId="651D073E" w14:textId="77777777" w:rsidR="00085DAC" w:rsidRDefault="00085DAC" w:rsidP="00085DAC">
            <w:pPr>
              <w:rPr>
                <w:color w:val="4472C4"/>
                <w:kern w:val="2"/>
                <w:szCs w:val="24"/>
              </w:rPr>
            </w:pPr>
            <w:r>
              <w:rPr>
                <w:color w:val="4472C4"/>
                <w:kern w:val="2"/>
                <w:szCs w:val="24"/>
              </w:rPr>
              <w:t>(nurodomos atstovo pareigos, vardas, pavardė)</w:t>
            </w:r>
          </w:p>
        </w:tc>
        <w:tc>
          <w:tcPr>
            <w:tcW w:w="4311" w:type="dxa"/>
          </w:tcPr>
          <w:p w14:paraId="25ABBE33" w14:textId="77777777" w:rsidR="00085DAC" w:rsidRDefault="00085DAC" w:rsidP="00085DAC">
            <w:pPr>
              <w:rPr>
                <w:b/>
                <w:kern w:val="2"/>
                <w:szCs w:val="24"/>
              </w:rPr>
            </w:pPr>
            <w:r>
              <w:rPr>
                <w:color w:val="4472C4"/>
                <w:kern w:val="2"/>
                <w:szCs w:val="24"/>
              </w:rPr>
              <w:t>(nurodomos atstovo pareigos, vardas, pavardė)</w:t>
            </w:r>
          </w:p>
        </w:tc>
      </w:tr>
      <w:tr w:rsidR="00085DAC" w14:paraId="0D2941E3" w14:textId="77777777">
        <w:tc>
          <w:tcPr>
            <w:tcW w:w="5224" w:type="dxa"/>
            <w:gridSpan w:val="3"/>
          </w:tcPr>
          <w:p w14:paraId="1F635994" w14:textId="77777777" w:rsidR="00085DAC" w:rsidRDefault="00085DAC" w:rsidP="00085DAC">
            <w:pPr>
              <w:jc w:val="center"/>
              <w:rPr>
                <w:b/>
                <w:color w:val="4472C4"/>
                <w:kern w:val="2"/>
                <w:szCs w:val="24"/>
              </w:rPr>
            </w:pPr>
          </w:p>
        </w:tc>
        <w:tc>
          <w:tcPr>
            <w:tcW w:w="4311" w:type="dxa"/>
          </w:tcPr>
          <w:p w14:paraId="0DC301D0" w14:textId="4C6C393B" w:rsidR="00085DAC" w:rsidRDefault="00085DAC" w:rsidP="00085DAC">
            <w:pPr>
              <w:jc w:val="center"/>
              <w:rPr>
                <w:b/>
                <w:color w:val="4472C4"/>
                <w:kern w:val="2"/>
                <w:szCs w:val="24"/>
              </w:rPr>
            </w:pPr>
          </w:p>
        </w:tc>
      </w:tr>
    </w:tbl>
    <w:p w14:paraId="09B9A4C2" w14:textId="17832628" w:rsidR="00F56A04" w:rsidRDefault="00FA3766" w:rsidP="003804E5">
      <w:pPr>
        <w:tabs>
          <w:tab w:val="left" w:pos="5400"/>
        </w:tabs>
        <w:jc w:val="center"/>
        <w:textAlignment w:val="center"/>
        <w:rPr>
          <w:b/>
          <w:bCs/>
        </w:rPr>
      </w:pPr>
      <w:r>
        <w:rPr>
          <w:b/>
          <w:bCs/>
        </w:rPr>
        <w:t>_____________</w:t>
      </w:r>
    </w:p>
    <w:p w14:paraId="0218C9B5" w14:textId="77777777" w:rsidR="00436AD2" w:rsidRDefault="00436AD2" w:rsidP="003804E5">
      <w:pPr>
        <w:tabs>
          <w:tab w:val="left" w:pos="5400"/>
        </w:tabs>
        <w:jc w:val="center"/>
        <w:textAlignment w:val="center"/>
      </w:pPr>
    </w:p>
    <w:p w14:paraId="370F57F5" w14:textId="77777777" w:rsidR="00436AD2" w:rsidRDefault="00436AD2" w:rsidP="003804E5">
      <w:pPr>
        <w:tabs>
          <w:tab w:val="left" w:pos="5400"/>
        </w:tabs>
        <w:jc w:val="center"/>
        <w:textAlignment w:val="center"/>
      </w:pPr>
    </w:p>
    <w:p w14:paraId="4B487802" w14:textId="77777777" w:rsidR="00436AD2" w:rsidRDefault="00436AD2" w:rsidP="003804E5">
      <w:pPr>
        <w:tabs>
          <w:tab w:val="left" w:pos="5400"/>
        </w:tabs>
        <w:jc w:val="center"/>
        <w:textAlignment w:val="center"/>
      </w:pPr>
    </w:p>
    <w:p w14:paraId="06A9D6C0" w14:textId="77777777" w:rsidR="00436AD2" w:rsidRDefault="00436AD2" w:rsidP="003804E5">
      <w:pPr>
        <w:tabs>
          <w:tab w:val="left" w:pos="5400"/>
        </w:tabs>
        <w:jc w:val="center"/>
        <w:textAlignment w:val="center"/>
      </w:pPr>
    </w:p>
    <w:p w14:paraId="67629589" w14:textId="77777777" w:rsidR="00436AD2" w:rsidRDefault="00436AD2" w:rsidP="003804E5">
      <w:pPr>
        <w:tabs>
          <w:tab w:val="left" w:pos="5400"/>
        </w:tabs>
        <w:jc w:val="center"/>
        <w:textAlignment w:val="center"/>
      </w:pPr>
    </w:p>
    <w:p w14:paraId="0E67FA6D" w14:textId="77777777" w:rsidR="00436AD2" w:rsidRDefault="00436AD2" w:rsidP="003804E5">
      <w:pPr>
        <w:tabs>
          <w:tab w:val="left" w:pos="5400"/>
        </w:tabs>
        <w:jc w:val="center"/>
        <w:textAlignment w:val="center"/>
      </w:pPr>
    </w:p>
    <w:p w14:paraId="602996EA" w14:textId="77777777" w:rsidR="00436AD2" w:rsidRDefault="00436AD2" w:rsidP="003804E5">
      <w:pPr>
        <w:tabs>
          <w:tab w:val="left" w:pos="5400"/>
        </w:tabs>
        <w:jc w:val="center"/>
        <w:textAlignment w:val="center"/>
      </w:pPr>
    </w:p>
    <w:p w14:paraId="37DB5150" w14:textId="77777777" w:rsidR="00436AD2" w:rsidRDefault="00436AD2" w:rsidP="003804E5">
      <w:pPr>
        <w:tabs>
          <w:tab w:val="left" w:pos="5400"/>
        </w:tabs>
        <w:jc w:val="center"/>
        <w:textAlignment w:val="center"/>
      </w:pPr>
    </w:p>
    <w:p w14:paraId="5826C485" w14:textId="77777777" w:rsidR="00436AD2" w:rsidRDefault="00436AD2" w:rsidP="003804E5">
      <w:pPr>
        <w:tabs>
          <w:tab w:val="left" w:pos="5400"/>
        </w:tabs>
        <w:jc w:val="center"/>
        <w:textAlignment w:val="center"/>
      </w:pPr>
    </w:p>
    <w:p w14:paraId="6661CA18" w14:textId="77777777" w:rsidR="00436AD2" w:rsidRDefault="00436AD2" w:rsidP="003804E5">
      <w:pPr>
        <w:tabs>
          <w:tab w:val="left" w:pos="5400"/>
        </w:tabs>
        <w:jc w:val="center"/>
        <w:textAlignment w:val="center"/>
      </w:pPr>
    </w:p>
    <w:p w14:paraId="316644C5" w14:textId="77777777" w:rsidR="00436AD2" w:rsidRDefault="00436AD2" w:rsidP="003804E5">
      <w:pPr>
        <w:tabs>
          <w:tab w:val="left" w:pos="5400"/>
        </w:tabs>
        <w:jc w:val="center"/>
        <w:textAlignment w:val="center"/>
      </w:pPr>
    </w:p>
    <w:p w14:paraId="47D85CF0" w14:textId="77777777" w:rsidR="00436AD2" w:rsidRDefault="00436AD2" w:rsidP="003804E5">
      <w:pPr>
        <w:tabs>
          <w:tab w:val="left" w:pos="5400"/>
        </w:tabs>
        <w:jc w:val="center"/>
        <w:textAlignment w:val="center"/>
      </w:pPr>
    </w:p>
    <w:p w14:paraId="03B8C5ED" w14:textId="77777777" w:rsidR="00436AD2" w:rsidRDefault="00436AD2" w:rsidP="003804E5">
      <w:pPr>
        <w:tabs>
          <w:tab w:val="left" w:pos="5400"/>
        </w:tabs>
        <w:jc w:val="center"/>
        <w:textAlignment w:val="center"/>
      </w:pPr>
    </w:p>
    <w:p w14:paraId="73D606C3" w14:textId="77777777" w:rsidR="00436AD2" w:rsidRDefault="00436AD2" w:rsidP="003804E5">
      <w:pPr>
        <w:tabs>
          <w:tab w:val="left" w:pos="5400"/>
        </w:tabs>
        <w:jc w:val="center"/>
        <w:textAlignment w:val="center"/>
      </w:pPr>
    </w:p>
    <w:p w14:paraId="2BB035A0" w14:textId="77777777" w:rsidR="00436AD2" w:rsidRDefault="00436AD2" w:rsidP="003804E5">
      <w:pPr>
        <w:tabs>
          <w:tab w:val="left" w:pos="5400"/>
        </w:tabs>
        <w:jc w:val="center"/>
        <w:textAlignment w:val="center"/>
      </w:pPr>
    </w:p>
    <w:p w14:paraId="7AA5B1FA" w14:textId="77777777" w:rsidR="0005485B" w:rsidRDefault="0005485B" w:rsidP="003804E5">
      <w:pPr>
        <w:tabs>
          <w:tab w:val="left" w:pos="5400"/>
        </w:tabs>
        <w:jc w:val="center"/>
        <w:textAlignment w:val="center"/>
      </w:pPr>
    </w:p>
    <w:p w14:paraId="4C82F8C7" w14:textId="77777777" w:rsidR="00704B27" w:rsidRDefault="00704B27" w:rsidP="003804E5">
      <w:pPr>
        <w:tabs>
          <w:tab w:val="left" w:pos="5400"/>
        </w:tabs>
        <w:jc w:val="center"/>
        <w:textAlignment w:val="center"/>
      </w:pPr>
    </w:p>
    <w:p w14:paraId="1BA2570B" w14:textId="77777777" w:rsidR="00704B27" w:rsidRDefault="00704B27" w:rsidP="003804E5">
      <w:pPr>
        <w:tabs>
          <w:tab w:val="left" w:pos="5400"/>
        </w:tabs>
        <w:jc w:val="center"/>
        <w:textAlignment w:val="center"/>
      </w:pPr>
    </w:p>
    <w:p w14:paraId="07508B38" w14:textId="77777777" w:rsidR="00704B27" w:rsidRDefault="00704B27" w:rsidP="003804E5">
      <w:pPr>
        <w:tabs>
          <w:tab w:val="left" w:pos="5400"/>
        </w:tabs>
        <w:jc w:val="center"/>
        <w:textAlignment w:val="center"/>
      </w:pPr>
    </w:p>
    <w:p w14:paraId="7B3E9D6D" w14:textId="77777777" w:rsidR="00704B27" w:rsidRDefault="00704B27" w:rsidP="003804E5">
      <w:pPr>
        <w:tabs>
          <w:tab w:val="left" w:pos="5400"/>
        </w:tabs>
        <w:jc w:val="center"/>
        <w:textAlignment w:val="center"/>
      </w:pPr>
    </w:p>
    <w:p w14:paraId="6F7B3C1D" w14:textId="77777777" w:rsidR="00704B27" w:rsidRDefault="00704B27" w:rsidP="003804E5">
      <w:pPr>
        <w:tabs>
          <w:tab w:val="left" w:pos="5400"/>
        </w:tabs>
        <w:jc w:val="center"/>
        <w:textAlignment w:val="center"/>
      </w:pPr>
    </w:p>
    <w:p w14:paraId="4AE1D4FD" w14:textId="77777777" w:rsidR="00704B27" w:rsidRDefault="00704B27" w:rsidP="003804E5">
      <w:pPr>
        <w:tabs>
          <w:tab w:val="left" w:pos="5400"/>
        </w:tabs>
        <w:jc w:val="center"/>
        <w:textAlignment w:val="center"/>
      </w:pPr>
    </w:p>
    <w:p w14:paraId="38F7E48C" w14:textId="77777777" w:rsidR="00704B27" w:rsidRDefault="00704B27" w:rsidP="003804E5">
      <w:pPr>
        <w:tabs>
          <w:tab w:val="left" w:pos="5400"/>
        </w:tabs>
        <w:jc w:val="center"/>
        <w:textAlignment w:val="center"/>
      </w:pPr>
    </w:p>
    <w:p w14:paraId="56DF8130" w14:textId="77777777" w:rsidR="00704B27" w:rsidRDefault="00704B27" w:rsidP="003804E5">
      <w:pPr>
        <w:tabs>
          <w:tab w:val="left" w:pos="5400"/>
        </w:tabs>
        <w:jc w:val="center"/>
        <w:textAlignment w:val="center"/>
      </w:pPr>
    </w:p>
    <w:p w14:paraId="64304124" w14:textId="77777777" w:rsidR="00704B27" w:rsidRDefault="00704B27" w:rsidP="003804E5">
      <w:pPr>
        <w:tabs>
          <w:tab w:val="left" w:pos="5400"/>
        </w:tabs>
        <w:jc w:val="center"/>
        <w:textAlignment w:val="center"/>
      </w:pPr>
    </w:p>
    <w:p w14:paraId="718DD964" w14:textId="77777777" w:rsidR="00704B27" w:rsidRDefault="00704B27" w:rsidP="003804E5">
      <w:pPr>
        <w:tabs>
          <w:tab w:val="left" w:pos="5400"/>
        </w:tabs>
        <w:jc w:val="center"/>
        <w:textAlignment w:val="center"/>
      </w:pPr>
    </w:p>
    <w:p w14:paraId="61935F65" w14:textId="77777777" w:rsidR="00704B27" w:rsidRDefault="00704B27" w:rsidP="003804E5">
      <w:pPr>
        <w:tabs>
          <w:tab w:val="left" w:pos="5400"/>
        </w:tabs>
        <w:jc w:val="center"/>
        <w:textAlignment w:val="center"/>
      </w:pPr>
    </w:p>
    <w:p w14:paraId="67EDE62B" w14:textId="77777777" w:rsidR="00704B27" w:rsidRDefault="00704B27" w:rsidP="003804E5">
      <w:pPr>
        <w:tabs>
          <w:tab w:val="left" w:pos="5400"/>
        </w:tabs>
        <w:jc w:val="center"/>
        <w:textAlignment w:val="center"/>
      </w:pPr>
    </w:p>
    <w:p w14:paraId="66DB457B" w14:textId="77777777" w:rsidR="00704B27" w:rsidRDefault="00704B27" w:rsidP="003245BC">
      <w:pPr>
        <w:tabs>
          <w:tab w:val="left" w:pos="5400"/>
        </w:tabs>
        <w:textAlignment w:val="center"/>
      </w:pPr>
    </w:p>
    <w:p w14:paraId="260BEBCC" w14:textId="77777777" w:rsidR="0005485B" w:rsidRDefault="0005485B" w:rsidP="003804E5">
      <w:pPr>
        <w:tabs>
          <w:tab w:val="left" w:pos="5400"/>
        </w:tabs>
        <w:jc w:val="center"/>
        <w:textAlignment w:val="center"/>
      </w:pPr>
    </w:p>
    <w:p w14:paraId="13C738F1" w14:textId="77777777" w:rsidR="00436AD2" w:rsidRPr="00530DB9" w:rsidRDefault="00436AD2" w:rsidP="00436AD2">
      <w:pPr>
        <w:shd w:val="clear" w:color="auto" w:fill="FFFFFF" w:themeFill="background1"/>
        <w:jc w:val="right"/>
        <w:rPr>
          <w:szCs w:val="24"/>
        </w:rPr>
      </w:pPr>
      <w:r w:rsidRPr="00530DB9">
        <w:rPr>
          <w:szCs w:val="24"/>
        </w:rPr>
        <w:t>Sutarties 4 priedas</w:t>
      </w:r>
    </w:p>
    <w:p w14:paraId="5CE0225B" w14:textId="77777777" w:rsidR="00436AD2" w:rsidRPr="00436AD2" w:rsidRDefault="00436AD2" w:rsidP="00436AD2">
      <w:pPr>
        <w:shd w:val="clear" w:color="auto" w:fill="FFFFFF" w:themeFill="background1"/>
        <w:jc w:val="right"/>
        <w:rPr>
          <w:szCs w:val="24"/>
        </w:rPr>
      </w:pPr>
      <w:r w:rsidRPr="00530DB9">
        <w:rPr>
          <w:szCs w:val="24"/>
        </w:rPr>
        <w:t xml:space="preserve"> (forma</w:t>
      </w:r>
      <w:r w:rsidRPr="00436AD2">
        <w:rPr>
          <w:szCs w:val="24"/>
        </w:rPr>
        <w:t xml:space="preserve"> F-2)</w:t>
      </w:r>
    </w:p>
    <w:p w14:paraId="1D92EEBA" w14:textId="77777777" w:rsidR="00436AD2" w:rsidRPr="00436AD2" w:rsidRDefault="00436AD2" w:rsidP="00436AD2">
      <w:pPr>
        <w:shd w:val="clear" w:color="auto" w:fill="FFFFFF" w:themeFill="background1"/>
        <w:jc w:val="right"/>
        <w:rPr>
          <w:szCs w:val="24"/>
        </w:rPr>
      </w:pPr>
    </w:p>
    <w:p w14:paraId="28DD1E1A" w14:textId="77777777" w:rsidR="00436AD2" w:rsidRPr="00530DB9" w:rsidRDefault="00436AD2" w:rsidP="00436AD2">
      <w:pPr>
        <w:shd w:val="clear" w:color="auto" w:fill="FFFFFF" w:themeFill="background1"/>
        <w:rPr>
          <w:szCs w:val="24"/>
        </w:rPr>
      </w:pPr>
      <w:r w:rsidRPr="00530DB9">
        <w:rPr>
          <w:b/>
          <w:szCs w:val="24"/>
        </w:rPr>
        <w:t>Pirkėjas:</w:t>
      </w:r>
      <w:r w:rsidRPr="00530DB9">
        <w:rPr>
          <w:szCs w:val="24"/>
        </w:rPr>
        <w:t xml:space="preserve"> </w:t>
      </w:r>
    </w:p>
    <w:p w14:paraId="45D89EB1" w14:textId="22B65B7C" w:rsidR="00436AD2" w:rsidRPr="00530DB9" w:rsidRDefault="00681C3C" w:rsidP="00436AD2">
      <w:pPr>
        <w:shd w:val="clear" w:color="auto" w:fill="FFFFFF" w:themeFill="background1"/>
        <w:rPr>
          <w:szCs w:val="24"/>
        </w:rPr>
      </w:pPr>
      <w:r>
        <w:rPr>
          <w:szCs w:val="24"/>
        </w:rPr>
        <w:t xml:space="preserve">Druskininkų </w:t>
      </w:r>
      <w:r w:rsidR="00436AD2" w:rsidRPr="00530DB9">
        <w:rPr>
          <w:szCs w:val="24"/>
        </w:rPr>
        <w:t>savivaldybės administracija</w:t>
      </w:r>
    </w:p>
    <w:p w14:paraId="224CBE93" w14:textId="77777777" w:rsidR="00436AD2" w:rsidRPr="00530DB9" w:rsidRDefault="00436AD2" w:rsidP="00436AD2">
      <w:pPr>
        <w:shd w:val="clear" w:color="auto" w:fill="FFFFFF" w:themeFill="background1"/>
        <w:rPr>
          <w:szCs w:val="24"/>
          <w:lang w:eastAsia="lt-LT"/>
        </w:rPr>
      </w:pPr>
    </w:p>
    <w:p w14:paraId="7537D1CF" w14:textId="77777777" w:rsidR="00436AD2" w:rsidRPr="00530DB9" w:rsidRDefault="00436AD2" w:rsidP="00436AD2">
      <w:pPr>
        <w:shd w:val="clear" w:color="auto" w:fill="FFFFFF" w:themeFill="background1"/>
        <w:rPr>
          <w:b/>
          <w:szCs w:val="24"/>
        </w:rPr>
      </w:pPr>
    </w:p>
    <w:p w14:paraId="7978EC2E" w14:textId="77777777" w:rsidR="00436AD2" w:rsidRPr="00530DB9" w:rsidRDefault="00436AD2" w:rsidP="00436AD2">
      <w:pPr>
        <w:shd w:val="clear" w:color="auto" w:fill="FFFFFF" w:themeFill="background1"/>
        <w:rPr>
          <w:szCs w:val="24"/>
        </w:rPr>
      </w:pPr>
      <w:r w:rsidRPr="00530DB9">
        <w:rPr>
          <w:b/>
          <w:szCs w:val="24"/>
        </w:rPr>
        <w:t>Tiekėjas:</w:t>
      </w:r>
      <w:r w:rsidRPr="00530DB9">
        <w:rPr>
          <w:szCs w:val="24"/>
        </w:rPr>
        <w:t xml:space="preserve"> __________________</w:t>
      </w:r>
    </w:p>
    <w:p w14:paraId="2F0995D3" w14:textId="77777777" w:rsidR="00436AD2" w:rsidRPr="00530DB9" w:rsidRDefault="00436AD2" w:rsidP="00436AD2">
      <w:pPr>
        <w:shd w:val="clear" w:color="auto" w:fill="FFFFFF" w:themeFill="background1"/>
        <w:rPr>
          <w:b/>
          <w:szCs w:val="24"/>
        </w:rPr>
      </w:pPr>
    </w:p>
    <w:p w14:paraId="1DC595E6" w14:textId="77777777" w:rsidR="00436AD2" w:rsidRPr="00530DB9" w:rsidRDefault="00436AD2" w:rsidP="00436AD2">
      <w:pPr>
        <w:shd w:val="clear" w:color="auto" w:fill="FFFFFF" w:themeFill="background1"/>
        <w:rPr>
          <w:szCs w:val="24"/>
        </w:rPr>
      </w:pPr>
      <w:r w:rsidRPr="00530DB9">
        <w:rPr>
          <w:b/>
          <w:szCs w:val="24"/>
        </w:rPr>
        <w:t>Sutartis:</w:t>
      </w:r>
      <w:r w:rsidRPr="00530DB9">
        <w:rPr>
          <w:szCs w:val="24"/>
        </w:rPr>
        <w:t xml:space="preserve"> data ________,  Nr.________</w:t>
      </w:r>
    </w:p>
    <w:p w14:paraId="40144EA7" w14:textId="77777777" w:rsidR="00436AD2" w:rsidRPr="00530DB9" w:rsidRDefault="00436AD2" w:rsidP="00436AD2">
      <w:pPr>
        <w:shd w:val="clear" w:color="auto" w:fill="FFFFFF" w:themeFill="background1"/>
        <w:rPr>
          <w:szCs w:val="24"/>
        </w:rPr>
      </w:pPr>
    </w:p>
    <w:p w14:paraId="661A3C0D" w14:textId="77777777" w:rsidR="00436AD2" w:rsidRPr="00436AD2" w:rsidRDefault="00436AD2" w:rsidP="00436AD2">
      <w:pPr>
        <w:shd w:val="clear" w:color="auto" w:fill="FFFFFF" w:themeFill="background1"/>
        <w:jc w:val="center"/>
        <w:rPr>
          <w:b/>
          <w:szCs w:val="24"/>
        </w:rPr>
      </w:pPr>
    </w:p>
    <w:p w14:paraId="177EA155" w14:textId="77777777" w:rsidR="00436AD2" w:rsidRPr="00436AD2" w:rsidRDefault="00436AD2" w:rsidP="00436AD2">
      <w:pPr>
        <w:shd w:val="clear" w:color="auto" w:fill="FFFFFF" w:themeFill="background1"/>
        <w:jc w:val="center"/>
        <w:rPr>
          <w:b/>
          <w:szCs w:val="24"/>
        </w:rPr>
      </w:pPr>
    </w:p>
    <w:p w14:paraId="6FFFEEDA" w14:textId="77777777" w:rsidR="00436AD2" w:rsidRPr="00530DB9" w:rsidRDefault="00436AD2" w:rsidP="00436AD2">
      <w:pPr>
        <w:shd w:val="clear" w:color="auto" w:fill="FFFFFF" w:themeFill="background1"/>
        <w:jc w:val="center"/>
        <w:rPr>
          <w:b/>
          <w:szCs w:val="24"/>
        </w:rPr>
      </w:pPr>
    </w:p>
    <w:p w14:paraId="487B0B25" w14:textId="77777777" w:rsidR="00436AD2" w:rsidRPr="00530DB9" w:rsidRDefault="00436AD2" w:rsidP="00436AD2">
      <w:pPr>
        <w:shd w:val="clear" w:color="auto" w:fill="FFFFFF" w:themeFill="background1"/>
        <w:jc w:val="center"/>
        <w:rPr>
          <w:szCs w:val="24"/>
        </w:rPr>
      </w:pPr>
      <w:r w:rsidRPr="00530DB9">
        <w:rPr>
          <w:b/>
          <w:szCs w:val="24"/>
        </w:rPr>
        <w:t>PASLAUGŲ PERDAVIMO – PRIĖMIMO AKTAS</w:t>
      </w:r>
    </w:p>
    <w:p w14:paraId="33675E4A" w14:textId="77777777" w:rsidR="00436AD2" w:rsidRPr="00530DB9" w:rsidRDefault="00436AD2" w:rsidP="00436AD2">
      <w:pPr>
        <w:shd w:val="clear" w:color="auto" w:fill="FFFFFF" w:themeFill="background1"/>
        <w:jc w:val="center"/>
        <w:rPr>
          <w:szCs w:val="24"/>
        </w:rPr>
      </w:pPr>
    </w:p>
    <w:p w14:paraId="1F98FA2D" w14:textId="77777777" w:rsidR="00436AD2" w:rsidRPr="00530DB9" w:rsidRDefault="00436AD2" w:rsidP="00436AD2">
      <w:pPr>
        <w:shd w:val="clear" w:color="auto" w:fill="FFFFFF" w:themeFill="background1"/>
        <w:jc w:val="center"/>
        <w:rPr>
          <w:szCs w:val="24"/>
        </w:rPr>
      </w:pPr>
      <w:r w:rsidRPr="00530DB9">
        <w:rPr>
          <w:szCs w:val="24"/>
        </w:rPr>
        <w:t xml:space="preserve">20 </w:t>
      </w:r>
      <w:r w:rsidRPr="00530DB9">
        <w:rPr>
          <w:szCs w:val="24"/>
          <w:lang w:eastAsia="lt-LT"/>
        </w:rPr>
        <w:t xml:space="preserve">_ </w:t>
      </w:r>
      <w:r w:rsidRPr="00530DB9">
        <w:rPr>
          <w:szCs w:val="24"/>
        </w:rPr>
        <w:t>__ m. _________ mėn. ___ d. Nr. _____________</w:t>
      </w:r>
    </w:p>
    <w:p w14:paraId="4AC25A27" w14:textId="77777777" w:rsidR="00436AD2" w:rsidRPr="00530DB9" w:rsidRDefault="00436AD2" w:rsidP="00436AD2">
      <w:pPr>
        <w:shd w:val="clear" w:color="auto" w:fill="FFFFFF" w:themeFill="background1"/>
        <w:jc w:val="center"/>
        <w:rPr>
          <w:b/>
          <w:szCs w:val="24"/>
        </w:rPr>
      </w:pPr>
    </w:p>
    <w:p w14:paraId="1D0960CA" w14:textId="77777777" w:rsidR="00436AD2" w:rsidRPr="00530DB9" w:rsidRDefault="00436AD2" w:rsidP="00436AD2">
      <w:pPr>
        <w:shd w:val="clear" w:color="auto" w:fill="FFFFFF" w:themeFill="background1"/>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455"/>
        <w:gridCol w:w="907"/>
        <w:gridCol w:w="1419"/>
        <w:gridCol w:w="1643"/>
        <w:gridCol w:w="1643"/>
      </w:tblGrid>
      <w:tr w:rsidR="00436AD2" w:rsidRPr="00530DB9" w14:paraId="038D25CE" w14:textId="77777777" w:rsidTr="008C608A">
        <w:tc>
          <w:tcPr>
            <w:tcW w:w="708" w:type="dxa"/>
            <w:vMerge w:val="restart"/>
            <w:vAlign w:val="center"/>
          </w:tcPr>
          <w:p w14:paraId="0BD2D7F7" w14:textId="77777777" w:rsidR="00436AD2" w:rsidRPr="00530DB9" w:rsidRDefault="00436AD2" w:rsidP="008C608A">
            <w:pPr>
              <w:shd w:val="clear" w:color="auto" w:fill="FFFFFF" w:themeFill="background1"/>
              <w:jc w:val="center"/>
              <w:rPr>
                <w:b/>
                <w:szCs w:val="24"/>
              </w:rPr>
            </w:pPr>
            <w:r w:rsidRPr="00530DB9">
              <w:rPr>
                <w:b/>
                <w:szCs w:val="24"/>
              </w:rPr>
              <w:t xml:space="preserve">Eil. </w:t>
            </w:r>
            <w:proofErr w:type="spellStart"/>
            <w:r w:rsidRPr="00530DB9">
              <w:rPr>
                <w:b/>
                <w:szCs w:val="24"/>
              </w:rPr>
              <w:t>nr.</w:t>
            </w:r>
            <w:proofErr w:type="spellEnd"/>
          </w:p>
        </w:tc>
        <w:tc>
          <w:tcPr>
            <w:tcW w:w="3455" w:type="dxa"/>
            <w:vMerge w:val="restart"/>
            <w:vAlign w:val="center"/>
          </w:tcPr>
          <w:p w14:paraId="32B3C326" w14:textId="77777777" w:rsidR="00436AD2" w:rsidRPr="00530DB9" w:rsidRDefault="00436AD2" w:rsidP="008C608A">
            <w:pPr>
              <w:shd w:val="clear" w:color="auto" w:fill="FFFFFF" w:themeFill="background1"/>
              <w:jc w:val="center"/>
              <w:rPr>
                <w:b/>
                <w:szCs w:val="24"/>
              </w:rPr>
            </w:pPr>
            <w:r w:rsidRPr="00530DB9">
              <w:rPr>
                <w:b/>
                <w:szCs w:val="24"/>
              </w:rPr>
              <w:t>Pavadinimas</w:t>
            </w:r>
          </w:p>
        </w:tc>
        <w:tc>
          <w:tcPr>
            <w:tcW w:w="907" w:type="dxa"/>
            <w:vMerge w:val="restart"/>
            <w:vAlign w:val="center"/>
          </w:tcPr>
          <w:p w14:paraId="355246EC" w14:textId="77777777" w:rsidR="00436AD2" w:rsidRPr="00530DB9" w:rsidRDefault="00436AD2" w:rsidP="008C608A">
            <w:pPr>
              <w:shd w:val="clear" w:color="auto" w:fill="FFFFFF" w:themeFill="background1"/>
              <w:jc w:val="center"/>
              <w:rPr>
                <w:b/>
                <w:szCs w:val="24"/>
              </w:rPr>
            </w:pPr>
            <w:r w:rsidRPr="00530DB9">
              <w:rPr>
                <w:b/>
                <w:szCs w:val="24"/>
              </w:rPr>
              <w:t>Mato vnt.</w:t>
            </w:r>
          </w:p>
        </w:tc>
        <w:tc>
          <w:tcPr>
            <w:tcW w:w="1419" w:type="dxa"/>
            <w:vMerge w:val="restart"/>
            <w:vAlign w:val="center"/>
          </w:tcPr>
          <w:p w14:paraId="30779577" w14:textId="77777777" w:rsidR="00436AD2" w:rsidRPr="00530DB9" w:rsidRDefault="00436AD2" w:rsidP="008C608A">
            <w:pPr>
              <w:shd w:val="clear" w:color="auto" w:fill="FFFFFF" w:themeFill="background1"/>
              <w:jc w:val="center"/>
              <w:rPr>
                <w:b/>
                <w:szCs w:val="24"/>
              </w:rPr>
            </w:pPr>
            <w:r w:rsidRPr="00530DB9">
              <w:rPr>
                <w:b/>
                <w:szCs w:val="24"/>
              </w:rPr>
              <w:t>Kiekis</w:t>
            </w:r>
          </w:p>
        </w:tc>
        <w:tc>
          <w:tcPr>
            <w:tcW w:w="3286" w:type="dxa"/>
            <w:gridSpan w:val="2"/>
            <w:vAlign w:val="center"/>
          </w:tcPr>
          <w:p w14:paraId="76ADC5E0" w14:textId="77777777" w:rsidR="00436AD2" w:rsidRPr="00530DB9" w:rsidRDefault="00436AD2" w:rsidP="008C608A">
            <w:pPr>
              <w:shd w:val="clear" w:color="auto" w:fill="FFFFFF" w:themeFill="background1"/>
              <w:jc w:val="center"/>
              <w:rPr>
                <w:b/>
                <w:szCs w:val="24"/>
              </w:rPr>
            </w:pPr>
            <w:r w:rsidRPr="00530DB9">
              <w:rPr>
                <w:b/>
                <w:szCs w:val="24"/>
              </w:rPr>
              <w:t>Kaina (EUR) be PVM</w:t>
            </w:r>
          </w:p>
        </w:tc>
      </w:tr>
      <w:tr w:rsidR="00436AD2" w:rsidRPr="00530DB9" w14:paraId="41FE1B6B" w14:textId="77777777" w:rsidTr="008C608A">
        <w:tc>
          <w:tcPr>
            <w:tcW w:w="708" w:type="dxa"/>
            <w:vMerge/>
            <w:vAlign w:val="center"/>
          </w:tcPr>
          <w:p w14:paraId="58EFF406" w14:textId="77777777" w:rsidR="00436AD2" w:rsidRPr="00530DB9" w:rsidRDefault="00436AD2" w:rsidP="008C608A">
            <w:pPr>
              <w:shd w:val="clear" w:color="auto" w:fill="FFFFFF" w:themeFill="background1"/>
              <w:jc w:val="center"/>
              <w:rPr>
                <w:b/>
                <w:szCs w:val="24"/>
              </w:rPr>
            </w:pPr>
          </w:p>
        </w:tc>
        <w:tc>
          <w:tcPr>
            <w:tcW w:w="3455" w:type="dxa"/>
            <w:vMerge/>
            <w:vAlign w:val="center"/>
          </w:tcPr>
          <w:p w14:paraId="0871801F" w14:textId="77777777" w:rsidR="00436AD2" w:rsidRPr="00530DB9" w:rsidRDefault="00436AD2" w:rsidP="008C608A">
            <w:pPr>
              <w:shd w:val="clear" w:color="auto" w:fill="FFFFFF" w:themeFill="background1"/>
              <w:jc w:val="center"/>
              <w:rPr>
                <w:b/>
                <w:szCs w:val="24"/>
              </w:rPr>
            </w:pPr>
          </w:p>
        </w:tc>
        <w:tc>
          <w:tcPr>
            <w:tcW w:w="907" w:type="dxa"/>
            <w:vMerge/>
            <w:vAlign w:val="center"/>
          </w:tcPr>
          <w:p w14:paraId="054CD4FF" w14:textId="77777777" w:rsidR="00436AD2" w:rsidRPr="00530DB9" w:rsidRDefault="00436AD2" w:rsidP="008C608A">
            <w:pPr>
              <w:shd w:val="clear" w:color="auto" w:fill="FFFFFF" w:themeFill="background1"/>
              <w:jc w:val="center"/>
              <w:rPr>
                <w:b/>
                <w:szCs w:val="24"/>
              </w:rPr>
            </w:pPr>
          </w:p>
        </w:tc>
        <w:tc>
          <w:tcPr>
            <w:tcW w:w="1419" w:type="dxa"/>
            <w:vMerge/>
            <w:vAlign w:val="center"/>
          </w:tcPr>
          <w:p w14:paraId="6F93E2CC" w14:textId="77777777" w:rsidR="00436AD2" w:rsidRPr="00530DB9" w:rsidRDefault="00436AD2" w:rsidP="008C608A">
            <w:pPr>
              <w:shd w:val="clear" w:color="auto" w:fill="FFFFFF" w:themeFill="background1"/>
              <w:jc w:val="center"/>
              <w:rPr>
                <w:b/>
                <w:szCs w:val="24"/>
              </w:rPr>
            </w:pPr>
          </w:p>
        </w:tc>
        <w:tc>
          <w:tcPr>
            <w:tcW w:w="1643" w:type="dxa"/>
            <w:vAlign w:val="center"/>
          </w:tcPr>
          <w:p w14:paraId="177093BD" w14:textId="77777777" w:rsidR="00436AD2" w:rsidRPr="00530DB9" w:rsidRDefault="00436AD2" w:rsidP="008C608A">
            <w:pPr>
              <w:shd w:val="clear" w:color="auto" w:fill="FFFFFF" w:themeFill="background1"/>
              <w:jc w:val="center"/>
              <w:rPr>
                <w:b/>
                <w:szCs w:val="24"/>
              </w:rPr>
            </w:pPr>
            <w:r w:rsidRPr="00530DB9">
              <w:rPr>
                <w:b/>
                <w:szCs w:val="24"/>
              </w:rPr>
              <w:t>vieneto</w:t>
            </w:r>
          </w:p>
        </w:tc>
        <w:tc>
          <w:tcPr>
            <w:tcW w:w="1643" w:type="dxa"/>
            <w:vAlign w:val="center"/>
          </w:tcPr>
          <w:p w14:paraId="54E0753A" w14:textId="77777777" w:rsidR="00436AD2" w:rsidRPr="00530DB9" w:rsidRDefault="00436AD2" w:rsidP="008C608A">
            <w:pPr>
              <w:shd w:val="clear" w:color="auto" w:fill="FFFFFF" w:themeFill="background1"/>
              <w:jc w:val="center"/>
              <w:rPr>
                <w:b/>
                <w:szCs w:val="24"/>
              </w:rPr>
            </w:pPr>
            <w:r w:rsidRPr="00530DB9">
              <w:rPr>
                <w:b/>
                <w:szCs w:val="24"/>
              </w:rPr>
              <w:t>viso kiekio</w:t>
            </w:r>
          </w:p>
        </w:tc>
      </w:tr>
      <w:tr w:rsidR="00436AD2" w:rsidRPr="00530DB9" w14:paraId="2258ADD1" w14:textId="77777777" w:rsidTr="008C608A">
        <w:tc>
          <w:tcPr>
            <w:tcW w:w="708" w:type="dxa"/>
            <w:vAlign w:val="center"/>
          </w:tcPr>
          <w:p w14:paraId="4C6EC08C" w14:textId="77777777" w:rsidR="00436AD2" w:rsidRPr="00530DB9" w:rsidRDefault="00436AD2" w:rsidP="008C608A">
            <w:pPr>
              <w:shd w:val="clear" w:color="auto" w:fill="FFFFFF" w:themeFill="background1"/>
              <w:jc w:val="center"/>
              <w:rPr>
                <w:b/>
                <w:szCs w:val="24"/>
              </w:rPr>
            </w:pPr>
            <w:r w:rsidRPr="00530DB9">
              <w:rPr>
                <w:b/>
                <w:szCs w:val="24"/>
              </w:rPr>
              <w:t>1</w:t>
            </w:r>
          </w:p>
        </w:tc>
        <w:tc>
          <w:tcPr>
            <w:tcW w:w="3455" w:type="dxa"/>
            <w:vAlign w:val="center"/>
          </w:tcPr>
          <w:p w14:paraId="4FDD8B2F" w14:textId="77777777" w:rsidR="00436AD2" w:rsidRPr="00530DB9" w:rsidRDefault="00436AD2" w:rsidP="008C608A">
            <w:pPr>
              <w:shd w:val="clear" w:color="auto" w:fill="FFFFFF" w:themeFill="background1"/>
              <w:jc w:val="center"/>
              <w:rPr>
                <w:b/>
                <w:szCs w:val="24"/>
              </w:rPr>
            </w:pPr>
            <w:r w:rsidRPr="00530DB9">
              <w:rPr>
                <w:b/>
                <w:szCs w:val="24"/>
              </w:rPr>
              <w:t>2</w:t>
            </w:r>
          </w:p>
        </w:tc>
        <w:tc>
          <w:tcPr>
            <w:tcW w:w="907" w:type="dxa"/>
            <w:vAlign w:val="center"/>
          </w:tcPr>
          <w:p w14:paraId="01315921" w14:textId="77777777" w:rsidR="00436AD2" w:rsidRPr="00530DB9" w:rsidRDefault="00436AD2" w:rsidP="008C608A">
            <w:pPr>
              <w:shd w:val="clear" w:color="auto" w:fill="FFFFFF" w:themeFill="background1"/>
              <w:jc w:val="center"/>
              <w:rPr>
                <w:b/>
                <w:szCs w:val="24"/>
              </w:rPr>
            </w:pPr>
            <w:r w:rsidRPr="00530DB9">
              <w:rPr>
                <w:b/>
                <w:szCs w:val="24"/>
              </w:rPr>
              <w:t>3</w:t>
            </w:r>
          </w:p>
        </w:tc>
        <w:tc>
          <w:tcPr>
            <w:tcW w:w="1419" w:type="dxa"/>
            <w:vAlign w:val="center"/>
          </w:tcPr>
          <w:p w14:paraId="5D34EC4D" w14:textId="77777777" w:rsidR="00436AD2" w:rsidRPr="00530DB9" w:rsidRDefault="00436AD2" w:rsidP="008C608A">
            <w:pPr>
              <w:shd w:val="clear" w:color="auto" w:fill="FFFFFF" w:themeFill="background1"/>
              <w:jc w:val="center"/>
              <w:rPr>
                <w:b/>
                <w:szCs w:val="24"/>
              </w:rPr>
            </w:pPr>
            <w:r w:rsidRPr="00530DB9">
              <w:rPr>
                <w:b/>
                <w:szCs w:val="24"/>
              </w:rPr>
              <w:t>4</w:t>
            </w:r>
          </w:p>
        </w:tc>
        <w:tc>
          <w:tcPr>
            <w:tcW w:w="1643" w:type="dxa"/>
            <w:vAlign w:val="center"/>
          </w:tcPr>
          <w:p w14:paraId="525A3158" w14:textId="77777777" w:rsidR="00436AD2" w:rsidRPr="00530DB9" w:rsidRDefault="00436AD2" w:rsidP="008C608A">
            <w:pPr>
              <w:shd w:val="clear" w:color="auto" w:fill="FFFFFF" w:themeFill="background1"/>
              <w:jc w:val="center"/>
              <w:rPr>
                <w:b/>
                <w:szCs w:val="24"/>
              </w:rPr>
            </w:pPr>
            <w:r w:rsidRPr="00530DB9">
              <w:rPr>
                <w:b/>
                <w:szCs w:val="24"/>
              </w:rPr>
              <w:t>5</w:t>
            </w:r>
          </w:p>
        </w:tc>
        <w:tc>
          <w:tcPr>
            <w:tcW w:w="1643" w:type="dxa"/>
            <w:vAlign w:val="center"/>
          </w:tcPr>
          <w:p w14:paraId="6923ED6F" w14:textId="77777777" w:rsidR="00436AD2" w:rsidRPr="00530DB9" w:rsidRDefault="00436AD2" w:rsidP="008C608A">
            <w:pPr>
              <w:shd w:val="clear" w:color="auto" w:fill="FFFFFF" w:themeFill="background1"/>
              <w:jc w:val="center"/>
              <w:rPr>
                <w:b/>
                <w:szCs w:val="24"/>
              </w:rPr>
            </w:pPr>
            <w:r w:rsidRPr="00530DB9">
              <w:rPr>
                <w:b/>
                <w:szCs w:val="24"/>
              </w:rPr>
              <w:t>6=4x5</w:t>
            </w:r>
          </w:p>
        </w:tc>
      </w:tr>
      <w:tr w:rsidR="00436AD2" w:rsidRPr="00530DB9" w14:paraId="47647B6C" w14:textId="77777777" w:rsidTr="008C608A">
        <w:tc>
          <w:tcPr>
            <w:tcW w:w="708" w:type="dxa"/>
            <w:vAlign w:val="center"/>
          </w:tcPr>
          <w:p w14:paraId="3F10F362" w14:textId="77777777" w:rsidR="00436AD2" w:rsidRPr="00530DB9" w:rsidRDefault="00436AD2" w:rsidP="008C608A">
            <w:pPr>
              <w:shd w:val="clear" w:color="auto" w:fill="FFFFFF" w:themeFill="background1"/>
              <w:jc w:val="center"/>
              <w:rPr>
                <w:szCs w:val="24"/>
              </w:rPr>
            </w:pPr>
            <w:r w:rsidRPr="00530DB9">
              <w:rPr>
                <w:szCs w:val="24"/>
              </w:rPr>
              <w:t>1.</w:t>
            </w:r>
          </w:p>
        </w:tc>
        <w:tc>
          <w:tcPr>
            <w:tcW w:w="3455" w:type="dxa"/>
            <w:vAlign w:val="center"/>
          </w:tcPr>
          <w:p w14:paraId="0855C2E2" w14:textId="77777777" w:rsidR="00436AD2" w:rsidRPr="00530DB9" w:rsidRDefault="00436AD2" w:rsidP="008C608A">
            <w:pPr>
              <w:shd w:val="clear" w:color="auto" w:fill="FFFFFF" w:themeFill="background1"/>
              <w:rPr>
                <w:b/>
                <w:szCs w:val="24"/>
              </w:rPr>
            </w:pPr>
          </w:p>
        </w:tc>
        <w:tc>
          <w:tcPr>
            <w:tcW w:w="907" w:type="dxa"/>
            <w:vAlign w:val="center"/>
          </w:tcPr>
          <w:p w14:paraId="5D220821" w14:textId="77777777" w:rsidR="00436AD2" w:rsidRPr="00530DB9" w:rsidRDefault="00436AD2" w:rsidP="008C608A">
            <w:pPr>
              <w:shd w:val="clear" w:color="auto" w:fill="FFFFFF" w:themeFill="background1"/>
              <w:rPr>
                <w:b/>
                <w:szCs w:val="24"/>
              </w:rPr>
            </w:pPr>
          </w:p>
        </w:tc>
        <w:tc>
          <w:tcPr>
            <w:tcW w:w="1419" w:type="dxa"/>
            <w:vAlign w:val="center"/>
          </w:tcPr>
          <w:p w14:paraId="7D9EC462" w14:textId="77777777" w:rsidR="00436AD2" w:rsidRPr="00530DB9" w:rsidRDefault="00436AD2" w:rsidP="008C608A">
            <w:pPr>
              <w:shd w:val="clear" w:color="auto" w:fill="FFFFFF" w:themeFill="background1"/>
              <w:rPr>
                <w:b/>
                <w:szCs w:val="24"/>
              </w:rPr>
            </w:pPr>
          </w:p>
        </w:tc>
        <w:tc>
          <w:tcPr>
            <w:tcW w:w="1643" w:type="dxa"/>
            <w:vAlign w:val="center"/>
          </w:tcPr>
          <w:p w14:paraId="4EE0E11B" w14:textId="77777777" w:rsidR="00436AD2" w:rsidRPr="00530DB9" w:rsidRDefault="00436AD2" w:rsidP="008C608A">
            <w:pPr>
              <w:shd w:val="clear" w:color="auto" w:fill="FFFFFF" w:themeFill="background1"/>
              <w:rPr>
                <w:b/>
                <w:szCs w:val="24"/>
              </w:rPr>
            </w:pPr>
          </w:p>
        </w:tc>
        <w:tc>
          <w:tcPr>
            <w:tcW w:w="1643" w:type="dxa"/>
            <w:vAlign w:val="center"/>
          </w:tcPr>
          <w:p w14:paraId="2428AC3E" w14:textId="77777777" w:rsidR="00436AD2" w:rsidRPr="00530DB9" w:rsidRDefault="00436AD2" w:rsidP="008C608A">
            <w:pPr>
              <w:shd w:val="clear" w:color="auto" w:fill="FFFFFF" w:themeFill="background1"/>
              <w:rPr>
                <w:b/>
                <w:szCs w:val="24"/>
              </w:rPr>
            </w:pPr>
          </w:p>
        </w:tc>
      </w:tr>
      <w:tr w:rsidR="00436AD2" w:rsidRPr="00530DB9" w14:paraId="48FE04F2" w14:textId="77777777" w:rsidTr="008C608A">
        <w:tc>
          <w:tcPr>
            <w:tcW w:w="708" w:type="dxa"/>
            <w:vAlign w:val="center"/>
          </w:tcPr>
          <w:p w14:paraId="74DFC136" w14:textId="77777777" w:rsidR="00436AD2" w:rsidRPr="00530DB9" w:rsidRDefault="00436AD2" w:rsidP="008C608A">
            <w:pPr>
              <w:shd w:val="clear" w:color="auto" w:fill="FFFFFF" w:themeFill="background1"/>
              <w:jc w:val="center"/>
              <w:rPr>
                <w:szCs w:val="24"/>
              </w:rPr>
            </w:pPr>
            <w:r w:rsidRPr="00530DB9">
              <w:rPr>
                <w:szCs w:val="24"/>
              </w:rPr>
              <w:t>2.</w:t>
            </w:r>
          </w:p>
        </w:tc>
        <w:tc>
          <w:tcPr>
            <w:tcW w:w="3455" w:type="dxa"/>
            <w:vAlign w:val="center"/>
          </w:tcPr>
          <w:p w14:paraId="470432CC" w14:textId="77777777" w:rsidR="00436AD2" w:rsidRPr="00530DB9" w:rsidRDefault="00436AD2" w:rsidP="008C608A">
            <w:pPr>
              <w:shd w:val="clear" w:color="auto" w:fill="FFFFFF" w:themeFill="background1"/>
              <w:rPr>
                <w:b/>
                <w:szCs w:val="24"/>
              </w:rPr>
            </w:pPr>
          </w:p>
        </w:tc>
        <w:tc>
          <w:tcPr>
            <w:tcW w:w="907" w:type="dxa"/>
            <w:vAlign w:val="center"/>
          </w:tcPr>
          <w:p w14:paraId="071D9175" w14:textId="77777777" w:rsidR="00436AD2" w:rsidRPr="00530DB9" w:rsidRDefault="00436AD2" w:rsidP="008C608A">
            <w:pPr>
              <w:shd w:val="clear" w:color="auto" w:fill="FFFFFF" w:themeFill="background1"/>
              <w:rPr>
                <w:b/>
                <w:szCs w:val="24"/>
              </w:rPr>
            </w:pPr>
          </w:p>
        </w:tc>
        <w:tc>
          <w:tcPr>
            <w:tcW w:w="1419" w:type="dxa"/>
            <w:vAlign w:val="center"/>
          </w:tcPr>
          <w:p w14:paraId="1461E4B6" w14:textId="77777777" w:rsidR="00436AD2" w:rsidRPr="00530DB9" w:rsidRDefault="00436AD2" w:rsidP="008C608A">
            <w:pPr>
              <w:shd w:val="clear" w:color="auto" w:fill="FFFFFF" w:themeFill="background1"/>
              <w:rPr>
                <w:b/>
                <w:szCs w:val="24"/>
              </w:rPr>
            </w:pPr>
          </w:p>
        </w:tc>
        <w:tc>
          <w:tcPr>
            <w:tcW w:w="1643" w:type="dxa"/>
            <w:vAlign w:val="center"/>
          </w:tcPr>
          <w:p w14:paraId="0A8FDE3B" w14:textId="77777777" w:rsidR="00436AD2" w:rsidRPr="00530DB9" w:rsidRDefault="00436AD2" w:rsidP="008C608A">
            <w:pPr>
              <w:shd w:val="clear" w:color="auto" w:fill="FFFFFF" w:themeFill="background1"/>
              <w:rPr>
                <w:b/>
                <w:szCs w:val="24"/>
              </w:rPr>
            </w:pPr>
          </w:p>
        </w:tc>
        <w:tc>
          <w:tcPr>
            <w:tcW w:w="1643" w:type="dxa"/>
            <w:vAlign w:val="center"/>
          </w:tcPr>
          <w:p w14:paraId="4C4D352E" w14:textId="77777777" w:rsidR="00436AD2" w:rsidRPr="00530DB9" w:rsidRDefault="00436AD2" w:rsidP="008C608A">
            <w:pPr>
              <w:shd w:val="clear" w:color="auto" w:fill="FFFFFF" w:themeFill="background1"/>
              <w:rPr>
                <w:b/>
                <w:szCs w:val="24"/>
              </w:rPr>
            </w:pPr>
          </w:p>
        </w:tc>
      </w:tr>
      <w:tr w:rsidR="00436AD2" w:rsidRPr="00530DB9" w14:paraId="308B4970" w14:textId="77777777" w:rsidTr="008C608A">
        <w:tc>
          <w:tcPr>
            <w:tcW w:w="708" w:type="dxa"/>
            <w:vAlign w:val="center"/>
          </w:tcPr>
          <w:p w14:paraId="54108C95" w14:textId="77777777" w:rsidR="00436AD2" w:rsidRPr="00530DB9" w:rsidRDefault="00436AD2" w:rsidP="008C608A">
            <w:pPr>
              <w:shd w:val="clear" w:color="auto" w:fill="FFFFFF" w:themeFill="background1"/>
              <w:jc w:val="center"/>
              <w:rPr>
                <w:szCs w:val="24"/>
              </w:rPr>
            </w:pPr>
            <w:r w:rsidRPr="00530DB9">
              <w:rPr>
                <w:szCs w:val="24"/>
              </w:rPr>
              <w:t>3.</w:t>
            </w:r>
          </w:p>
        </w:tc>
        <w:tc>
          <w:tcPr>
            <w:tcW w:w="3455" w:type="dxa"/>
            <w:vAlign w:val="center"/>
          </w:tcPr>
          <w:p w14:paraId="19EE13B6" w14:textId="77777777" w:rsidR="00436AD2" w:rsidRPr="00530DB9" w:rsidRDefault="00436AD2" w:rsidP="008C608A">
            <w:pPr>
              <w:shd w:val="clear" w:color="auto" w:fill="FFFFFF" w:themeFill="background1"/>
              <w:rPr>
                <w:b/>
                <w:szCs w:val="24"/>
              </w:rPr>
            </w:pPr>
          </w:p>
        </w:tc>
        <w:tc>
          <w:tcPr>
            <w:tcW w:w="907" w:type="dxa"/>
            <w:vAlign w:val="center"/>
          </w:tcPr>
          <w:p w14:paraId="5D76EFF4" w14:textId="77777777" w:rsidR="00436AD2" w:rsidRPr="00530DB9" w:rsidRDefault="00436AD2" w:rsidP="008C608A">
            <w:pPr>
              <w:shd w:val="clear" w:color="auto" w:fill="FFFFFF" w:themeFill="background1"/>
              <w:rPr>
                <w:b/>
                <w:szCs w:val="24"/>
              </w:rPr>
            </w:pPr>
          </w:p>
        </w:tc>
        <w:tc>
          <w:tcPr>
            <w:tcW w:w="1419" w:type="dxa"/>
            <w:vAlign w:val="center"/>
          </w:tcPr>
          <w:p w14:paraId="36E03E61" w14:textId="77777777" w:rsidR="00436AD2" w:rsidRPr="00530DB9" w:rsidRDefault="00436AD2" w:rsidP="008C608A">
            <w:pPr>
              <w:shd w:val="clear" w:color="auto" w:fill="FFFFFF" w:themeFill="background1"/>
              <w:rPr>
                <w:b/>
                <w:szCs w:val="24"/>
              </w:rPr>
            </w:pPr>
          </w:p>
        </w:tc>
        <w:tc>
          <w:tcPr>
            <w:tcW w:w="1643" w:type="dxa"/>
            <w:vAlign w:val="center"/>
          </w:tcPr>
          <w:p w14:paraId="53C5E7CD" w14:textId="77777777" w:rsidR="00436AD2" w:rsidRPr="00530DB9" w:rsidRDefault="00436AD2" w:rsidP="008C608A">
            <w:pPr>
              <w:shd w:val="clear" w:color="auto" w:fill="FFFFFF" w:themeFill="background1"/>
              <w:rPr>
                <w:b/>
                <w:szCs w:val="24"/>
              </w:rPr>
            </w:pPr>
          </w:p>
        </w:tc>
        <w:tc>
          <w:tcPr>
            <w:tcW w:w="1643" w:type="dxa"/>
            <w:vAlign w:val="center"/>
          </w:tcPr>
          <w:p w14:paraId="6A5A9822" w14:textId="77777777" w:rsidR="00436AD2" w:rsidRPr="00530DB9" w:rsidRDefault="00436AD2" w:rsidP="008C608A">
            <w:pPr>
              <w:shd w:val="clear" w:color="auto" w:fill="FFFFFF" w:themeFill="background1"/>
              <w:rPr>
                <w:b/>
                <w:szCs w:val="24"/>
              </w:rPr>
            </w:pPr>
          </w:p>
        </w:tc>
      </w:tr>
      <w:tr w:rsidR="00436AD2" w:rsidRPr="00530DB9" w14:paraId="7D68865C" w14:textId="77777777" w:rsidTr="008C608A">
        <w:tc>
          <w:tcPr>
            <w:tcW w:w="708" w:type="dxa"/>
            <w:vAlign w:val="center"/>
          </w:tcPr>
          <w:p w14:paraId="6A8D158B" w14:textId="77777777" w:rsidR="00436AD2" w:rsidRPr="00530DB9" w:rsidRDefault="00436AD2" w:rsidP="008C608A">
            <w:pPr>
              <w:shd w:val="clear" w:color="auto" w:fill="FFFFFF" w:themeFill="background1"/>
              <w:ind w:firstLine="720"/>
              <w:jc w:val="center"/>
              <w:rPr>
                <w:b/>
                <w:szCs w:val="24"/>
              </w:rPr>
            </w:pPr>
          </w:p>
        </w:tc>
        <w:tc>
          <w:tcPr>
            <w:tcW w:w="3455" w:type="dxa"/>
            <w:vAlign w:val="center"/>
          </w:tcPr>
          <w:p w14:paraId="418056C1" w14:textId="77777777" w:rsidR="00436AD2" w:rsidRPr="00530DB9" w:rsidRDefault="00436AD2" w:rsidP="008C608A">
            <w:pPr>
              <w:shd w:val="clear" w:color="auto" w:fill="FFFFFF" w:themeFill="background1"/>
              <w:rPr>
                <w:b/>
                <w:szCs w:val="24"/>
              </w:rPr>
            </w:pPr>
          </w:p>
        </w:tc>
        <w:tc>
          <w:tcPr>
            <w:tcW w:w="907" w:type="dxa"/>
            <w:vAlign w:val="center"/>
          </w:tcPr>
          <w:p w14:paraId="738CFB1C" w14:textId="77777777" w:rsidR="00436AD2" w:rsidRPr="00530DB9" w:rsidRDefault="00436AD2" w:rsidP="008C608A">
            <w:pPr>
              <w:shd w:val="clear" w:color="auto" w:fill="FFFFFF" w:themeFill="background1"/>
              <w:rPr>
                <w:b/>
                <w:szCs w:val="24"/>
              </w:rPr>
            </w:pPr>
          </w:p>
        </w:tc>
        <w:tc>
          <w:tcPr>
            <w:tcW w:w="1419" w:type="dxa"/>
            <w:vAlign w:val="center"/>
          </w:tcPr>
          <w:p w14:paraId="028A4894" w14:textId="77777777" w:rsidR="00436AD2" w:rsidRPr="00530DB9" w:rsidRDefault="00436AD2" w:rsidP="008C608A">
            <w:pPr>
              <w:shd w:val="clear" w:color="auto" w:fill="FFFFFF" w:themeFill="background1"/>
              <w:rPr>
                <w:b/>
                <w:szCs w:val="24"/>
              </w:rPr>
            </w:pPr>
          </w:p>
        </w:tc>
        <w:tc>
          <w:tcPr>
            <w:tcW w:w="1643" w:type="dxa"/>
            <w:vAlign w:val="center"/>
          </w:tcPr>
          <w:p w14:paraId="0E0EFC5B" w14:textId="77777777" w:rsidR="00436AD2" w:rsidRPr="00530DB9" w:rsidRDefault="00436AD2" w:rsidP="008C608A">
            <w:pPr>
              <w:shd w:val="clear" w:color="auto" w:fill="FFFFFF" w:themeFill="background1"/>
              <w:rPr>
                <w:b/>
                <w:szCs w:val="24"/>
              </w:rPr>
            </w:pPr>
          </w:p>
        </w:tc>
        <w:tc>
          <w:tcPr>
            <w:tcW w:w="1643" w:type="dxa"/>
            <w:vAlign w:val="center"/>
          </w:tcPr>
          <w:p w14:paraId="6FF3F770" w14:textId="77777777" w:rsidR="00436AD2" w:rsidRPr="00530DB9" w:rsidRDefault="00436AD2" w:rsidP="008C608A">
            <w:pPr>
              <w:shd w:val="clear" w:color="auto" w:fill="FFFFFF" w:themeFill="background1"/>
              <w:rPr>
                <w:b/>
                <w:szCs w:val="24"/>
              </w:rPr>
            </w:pPr>
          </w:p>
        </w:tc>
      </w:tr>
      <w:tr w:rsidR="00436AD2" w:rsidRPr="00530DB9" w14:paraId="4FA1E87A" w14:textId="77777777" w:rsidTr="008C608A">
        <w:tc>
          <w:tcPr>
            <w:tcW w:w="708" w:type="dxa"/>
            <w:vAlign w:val="center"/>
          </w:tcPr>
          <w:p w14:paraId="2DF76F3C" w14:textId="77777777" w:rsidR="00436AD2" w:rsidRPr="00530DB9" w:rsidRDefault="00436AD2" w:rsidP="008C608A">
            <w:pPr>
              <w:shd w:val="clear" w:color="auto" w:fill="FFFFFF" w:themeFill="background1"/>
              <w:ind w:firstLine="720"/>
              <w:jc w:val="center"/>
              <w:rPr>
                <w:b/>
                <w:szCs w:val="24"/>
              </w:rPr>
            </w:pPr>
          </w:p>
        </w:tc>
        <w:tc>
          <w:tcPr>
            <w:tcW w:w="3455" w:type="dxa"/>
            <w:vAlign w:val="center"/>
          </w:tcPr>
          <w:p w14:paraId="0873155C" w14:textId="77777777" w:rsidR="00436AD2" w:rsidRPr="00530DB9" w:rsidRDefault="00436AD2" w:rsidP="008C608A">
            <w:pPr>
              <w:shd w:val="clear" w:color="auto" w:fill="FFFFFF" w:themeFill="background1"/>
              <w:rPr>
                <w:b/>
                <w:szCs w:val="24"/>
              </w:rPr>
            </w:pPr>
          </w:p>
        </w:tc>
        <w:tc>
          <w:tcPr>
            <w:tcW w:w="907" w:type="dxa"/>
            <w:vAlign w:val="center"/>
          </w:tcPr>
          <w:p w14:paraId="4207259E" w14:textId="77777777" w:rsidR="00436AD2" w:rsidRPr="00530DB9" w:rsidRDefault="00436AD2" w:rsidP="008C608A">
            <w:pPr>
              <w:shd w:val="clear" w:color="auto" w:fill="FFFFFF" w:themeFill="background1"/>
              <w:rPr>
                <w:b/>
                <w:szCs w:val="24"/>
              </w:rPr>
            </w:pPr>
          </w:p>
        </w:tc>
        <w:tc>
          <w:tcPr>
            <w:tcW w:w="1419" w:type="dxa"/>
            <w:vAlign w:val="center"/>
          </w:tcPr>
          <w:p w14:paraId="273AE4E8" w14:textId="77777777" w:rsidR="00436AD2" w:rsidRPr="00530DB9" w:rsidRDefault="00436AD2" w:rsidP="008C608A">
            <w:pPr>
              <w:shd w:val="clear" w:color="auto" w:fill="FFFFFF" w:themeFill="background1"/>
              <w:rPr>
                <w:b/>
                <w:szCs w:val="24"/>
              </w:rPr>
            </w:pPr>
          </w:p>
        </w:tc>
        <w:tc>
          <w:tcPr>
            <w:tcW w:w="1643" w:type="dxa"/>
            <w:vAlign w:val="center"/>
          </w:tcPr>
          <w:p w14:paraId="196C6F33" w14:textId="77777777" w:rsidR="00436AD2" w:rsidRPr="00530DB9" w:rsidRDefault="00436AD2" w:rsidP="008C608A">
            <w:pPr>
              <w:shd w:val="clear" w:color="auto" w:fill="FFFFFF" w:themeFill="background1"/>
              <w:rPr>
                <w:b/>
                <w:szCs w:val="24"/>
              </w:rPr>
            </w:pPr>
          </w:p>
        </w:tc>
        <w:tc>
          <w:tcPr>
            <w:tcW w:w="1643" w:type="dxa"/>
            <w:vAlign w:val="center"/>
          </w:tcPr>
          <w:p w14:paraId="6FF2C5FA" w14:textId="77777777" w:rsidR="00436AD2" w:rsidRPr="00530DB9" w:rsidRDefault="00436AD2" w:rsidP="008C608A">
            <w:pPr>
              <w:shd w:val="clear" w:color="auto" w:fill="FFFFFF" w:themeFill="background1"/>
              <w:rPr>
                <w:b/>
                <w:szCs w:val="24"/>
              </w:rPr>
            </w:pPr>
          </w:p>
        </w:tc>
      </w:tr>
      <w:tr w:rsidR="00436AD2" w:rsidRPr="00530DB9" w14:paraId="6116CF94" w14:textId="77777777" w:rsidTr="008C608A">
        <w:tc>
          <w:tcPr>
            <w:tcW w:w="708" w:type="dxa"/>
            <w:vAlign w:val="center"/>
          </w:tcPr>
          <w:p w14:paraId="11607673" w14:textId="77777777" w:rsidR="00436AD2" w:rsidRPr="00530DB9" w:rsidRDefault="00436AD2" w:rsidP="008C608A">
            <w:pPr>
              <w:shd w:val="clear" w:color="auto" w:fill="FFFFFF" w:themeFill="background1"/>
              <w:ind w:firstLine="720"/>
              <w:jc w:val="center"/>
              <w:rPr>
                <w:b/>
                <w:szCs w:val="24"/>
              </w:rPr>
            </w:pPr>
          </w:p>
        </w:tc>
        <w:tc>
          <w:tcPr>
            <w:tcW w:w="3455" w:type="dxa"/>
            <w:vAlign w:val="center"/>
          </w:tcPr>
          <w:p w14:paraId="3CACE35C" w14:textId="77777777" w:rsidR="00436AD2" w:rsidRPr="00530DB9" w:rsidRDefault="00436AD2" w:rsidP="008C608A">
            <w:pPr>
              <w:shd w:val="clear" w:color="auto" w:fill="FFFFFF" w:themeFill="background1"/>
              <w:rPr>
                <w:b/>
                <w:szCs w:val="24"/>
              </w:rPr>
            </w:pPr>
          </w:p>
        </w:tc>
        <w:tc>
          <w:tcPr>
            <w:tcW w:w="907" w:type="dxa"/>
            <w:vAlign w:val="center"/>
          </w:tcPr>
          <w:p w14:paraId="4F9B0222" w14:textId="77777777" w:rsidR="00436AD2" w:rsidRPr="00530DB9" w:rsidRDefault="00436AD2" w:rsidP="008C608A">
            <w:pPr>
              <w:shd w:val="clear" w:color="auto" w:fill="FFFFFF" w:themeFill="background1"/>
              <w:rPr>
                <w:b/>
                <w:szCs w:val="24"/>
              </w:rPr>
            </w:pPr>
          </w:p>
        </w:tc>
        <w:tc>
          <w:tcPr>
            <w:tcW w:w="1419" w:type="dxa"/>
            <w:vAlign w:val="center"/>
          </w:tcPr>
          <w:p w14:paraId="08ADB7A9" w14:textId="77777777" w:rsidR="00436AD2" w:rsidRPr="00530DB9" w:rsidRDefault="00436AD2" w:rsidP="008C608A">
            <w:pPr>
              <w:shd w:val="clear" w:color="auto" w:fill="FFFFFF" w:themeFill="background1"/>
              <w:rPr>
                <w:b/>
                <w:szCs w:val="24"/>
              </w:rPr>
            </w:pPr>
          </w:p>
        </w:tc>
        <w:tc>
          <w:tcPr>
            <w:tcW w:w="1643" w:type="dxa"/>
            <w:vAlign w:val="center"/>
          </w:tcPr>
          <w:p w14:paraId="0B6B71B0" w14:textId="77777777" w:rsidR="00436AD2" w:rsidRPr="00530DB9" w:rsidRDefault="00436AD2" w:rsidP="008C608A">
            <w:pPr>
              <w:shd w:val="clear" w:color="auto" w:fill="FFFFFF" w:themeFill="background1"/>
              <w:rPr>
                <w:b/>
                <w:szCs w:val="24"/>
              </w:rPr>
            </w:pPr>
          </w:p>
        </w:tc>
        <w:tc>
          <w:tcPr>
            <w:tcW w:w="1643" w:type="dxa"/>
            <w:vAlign w:val="center"/>
          </w:tcPr>
          <w:p w14:paraId="33F5359E" w14:textId="77777777" w:rsidR="00436AD2" w:rsidRPr="00530DB9" w:rsidRDefault="00436AD2" w:rsidP="008C608A">
            <w:pPr>
              <w:shd w:val="clear" w:color="auto" w:fill="FFFFFF" w:themeFill="background1"/>
              <w:rPr>
                <w:b/>
                <w:szCs w:val="24"/>
              </w:rPr>
            </w:pPr>
          </w:p>
        </w:tc>
      </w:tr>
      <w:tr w:rsidR="00436AD2" w:rsidRPr="00530DB9" w14:paraId="78199FDF" w14:textId="77777777" w:rsidTr="008C608A">
        <w:tc>
          <w:tcPr>
            <w:tcW w:w="708" w:type="dxa"/>
            <w:vAlign w:val="center"/>
          </w:tcPr>
          <w:p w14:paraId="43265128" w14:textId="77777777" w:rsidR="00436AD2" w:rsidRPr="00530DB9" w:rsidRDefault="00436AD2" w:rsidP="008C608A">
            <w:pPr>
              <w:shd w:val="clear" w:color="auto" w:fill="FFFFFF" w:themeFill="background1"/>
              <w:ind w:firstLine="720"/>
              <w:jc w:val="center"/>
              <w:rPr>
                <w:b/>
                <w:szCs w:val="24"/>
              </w:rPr>
            </w:pPr>
          </w:p>
        </w:tc>
        <w:tc>
          <w:tcPr>
            <w:tcW w:w="3455" w:type="dxa"/>
            <w:vAlign w:val="center"/>
          </w:tcPr>
          <w:p w14:paraId="3004570E" w14:textId="77777777" w:rsidR="00436AD2" w:rsidRPr="00530DB9" w:rsidRDefault="00436AD2" w:rsidP="008C608A">
            <w:pPr>
              <w:shd w:val="clear" w:color="auto" w:fill="FFFFFF" w:themeFill="background1"/>
              <w:rPr>
                <w:b/>
                <w:szCs w:val="24"/>
              </w:rPr>
            </w:pPr>
          </w:p>
        </w:tc>
        <w:tc>
          <w:tcPr>
            <w:tcW w:w="907" w:type="dxa"/>
            <w:vAlign w:val="center"/>
          </w:tcPr>
          <w:p w14:paraId="318C80AA" w14:textId="77777777" w:rsidR="00436AD2" w:rsidRPr="00530DB9" w:rsidRDefault="00436AD2" w:rsidP="008C608A">
            <w:pPr>
              <w:shd w:val="clear" w:color="auto" w:fill="FFFFFF" w:themeFill="background1"/>
              <w:rPr>
                <w:b/>
                <w:szCs w:val="24"/>
              </w:rPr>
            </w:pPr>
          </w:p>
        </w:tc>
        <w:tc>
          <w:tcPr>
            <w:tcW w:w="1419" w:type="dxa"/>
            <w:vAlign w:val="center"/>
          </w:tcPr>
          <w:p w14:paraId="7630C5A8" w14:textId="77777777" w:rsidR="00436AD2" w:rsidRPr="00530DB9" w:rsidRDefault="00436AD2" w:rsidP="008C608A">
            <w:pPr>
              <w:shd w:val="clear" w:color="auto" w:fill="FFFFFF" w:themeFill="background1"/>
              <w:rPr>
                <w:b/>
                <w:szCs w:val="24"/>
              </w:rPr>
            </w:pPr>
          </w:p>
        </w:tc>
        <w:tc>
          <w:tcPr>
            <w:tcW w:w="1643" w:type="dxa"/>
            <w:vAlign w:val="center"/>
          </w:tcPr>
          <w:p w14:paraId="481BBE4F" w14:textId="77777777" w:rsidR="00436AD2" w:rsidRPr="00530DB9" w:rsidRDefault="00436AD2" w:rsidP="008C608A">
            <w:pPr>
              <w:shd w:val="clear" w:color="auto" w:fill="FFFFFF" w:themeFill="background1"/>
              <w:rPr>
                <w:b/>
                <w:szCs w:val="24"/>
              </w:rPr>
            </w:pPr>
          </w:p>
        </w:tc>
        <w:tc>
          <w:tcPr>
            <w:tcW w:w="1643" w:type="dxa"/>
            <w:vAlign w:val="center"/>
          </w:tcPr>
          <w:p w14:paraId="6B60B556" w14:textId="77777777" w:rsidR="00436AD2" w:rsidRPr="00530DB9" w:rsidRDefault="00436AD2" w:rsidP="008C608A">
            <w:pPr>
              <w:shd w:val="clear" w:color="auto" w:fill="FFFFFF" w:themeFill="background1"/>
              <w:rPr>
                <w:b/>
                <w:szCs w:val="24"/>
              </w:rPr>
            </w:pPr>
          </w:p>
        </w:tc>
      </w:tr>
      <w:tr w:rsidR="00436AD2" w:rsidRPr="00530DB9" w14:paraId="749D67A9" w14:textId="77777777" w:rsidTr="008C608A">
        <w:tc>
          <w:tcPr>
            <w:tcW w:w="708" w:type="dxa"/>
            <w:vAlign w:val="center"/>
          </w:tcPr>
          <w:p w14:paraId="0A172321" w14:textId="77777777" w:rsidR="00436AD2" w:rsidRPr="00530DB9" w:rsidRDefault="00436AD2" w:rsidP="008C608A">
            <w:pPr>
              <w:shd w:val="clear" w:color="auto" w:fill="FFFFFF" w:themeFill="background1"/>
              <w:ind w:firstLine="720"/>
              <w:jc w:val="center"/>
              <w:rPr>
                <w:b/>
                <w:szCs w:val="24"/>
              </w:rPr>
            </w:pPr>
          </w:p>
        </w:tc>
        <w:tc>
          <w:tcPr>
            <w:tcW w:w="3455" w:type="dxa"/>
            <w:vAlign w:val="center"/>
          </w:tcPr>
          <w:p w14:paraId="34AB58DE" w14:textId="77777777" w:rsidR="00436AD2" w:rsidRPr="00530DB9" w:rsidRDefault="00436AD2" w:rsidP="008C608A">
            <w:pPr>
              <w:shd w:val="clear" w:color="auto" w:fill="FFFFFF" w:themeFill="background1"/>
              <w:rPr>
                <w:b/>
                <w:szCs w:val="24"/>
              </w:rPr>
            </w:pPr>
          </w:p>
        </w:tc>
        <w:tc>
          <w:tcPr>
            <w:tcW w:w="907" w:type="dxa"/>
            <w:vAlign w:val="center"/>
          </w:tcPr>
          <w:p w14:paraId="2C7D191D" w14:textId="77777777" w:rsidR="00436AD2" w:rsidRPr="00530DB9" w:rsidRDefault="00436AD2" w:rsidP="008C608A">
            <w:pPr>
              <w:shd w:val="clear" w:color="auto" w:fill="FFFFFF" w:themeFill="background1"/>
              <w:rPr>
                <w:b/>
                <w:szCs w:val="24"/>
              </w:rPr>
            </w:pPr>
          </w:p>
        </w:tc>
        <w:tc>
          <w:tcPr>
            <w:tcW w:w="1419" w:type="dxa"/>
            <w:vAlign w:val="center"/>
          </w:tcPr>
          <w:p w14:paraId="5639268E" w14:textId="77777777" w:rsidR="00436AD2" w:rsidRPr="00530DB9" w:rsidRDefault="00436AD2" w:rsidP="008C608A">
            <w:pPr>
              <w:shd w:val="clear" w:color="auto" w:fill="FFFFFF" w:themeFill="background1"/>
              <w:rPr>
                <w:b/>
                <w:szCs w:val="24"/>
              </w:rPr>
            </w:pPr>
          </w:p>
        </w:tc>
        <w:tc>
          <w:tcPr>
            <w:tcW w:w="1643" w:type="dxa"/>
            <w:vAlign w:val="center"/>
          </w:tcPr>
          <w:p w14:paraId="6988F830" w14:textId="77777777" w:rsidR="00436AD2" w:rsidRPr="00530DB9" w:rsidRDefault="00436AD2" w:rsidP="008C608A">
            <w:pPr>
              <w:shd w:val="clear" w:color="auto" w:fill="FFFFFF" w:themeFill="background1"/>
              <w:rPr>
                <w:b/>
                <w:szCs w:val="24"/>
              </w:rPr>
            </w:pPr>
          </w:p>
        </w:tc>
        <w:tc>
          <w:tcPr>
            <w:tcW w:w="1643" w:type="dxa"/>
            <w:vAlign w:val="center"/>
          </w:tcPr>
          <w:p w14:paraId="46A64B23" w14:textId="77777777" w:rsidR="00436AD2" w:rsidRPr="00530DB9" w:rsidRDefault="00436AD2" w:rsidP="008C608A">
            <w:pPr>
              <w:shd w:val="clear" w:color="auto" w:fill="FFFFFF" w:themeFill="background1"/>
              <w:rPr>
                <w:b/>
                <w:szCs w:val="24"/>
              </w:rPr>
            </w:pPr>
          </w:p>
        </w:tc>
      </w:tr>
      <w:tr w:rsidR="00436AD2" w:rsidRPr="00530DB9" w14:paraId="20CB1CD7" w14:textId="77777777" w:rsidTr="008C608A">
        <w:tc>
          <w:tcPr>
            <w:tcW w:w="8132" w:type="dxa"/>
            <w:gridSpan w:val="5"/>
            <w:vAlign w:val="center"/>
          </w:tcPr>
          <w:p w14:paraId="559EB874" w14:textId="77777777" w:rsidR="00436AD2" w:rsidRPr="00530DB9" w:rsidRDefault="00436AD2" w:rsidP="008C608A">
            <w:pPr>
              <w:shd w:val="clear" w:color="auto" w:fill="FFFFFF" w:themeFill="background1"/>
              <w:jc w:val="right"/>
              <w:rPr>
                <w:b/>
                <w:szCs w:val="24"/>
              </w:rPr>
            </w:pPr>
            <w:r w:rsidRPr="00530DB9">
              <w:rPr>
                <w:b/>
                <w:szCs w:val="24"/>
              </w:rPr>
              <w:t>Viso EUR be PVM:</w:t>
            </w:r>
          </w:p>
        </w:tc>
        <w:tc>
          <w:tcPr>
            <w:tcW w:w="1643" w:type="dxa"/>
            <w:vAlign w:val="center"/>
          </w:tcPr>
          <w:p w14:paraId="45170FEF" w14:textId="77777777" w:rsidR="00436AD2" w:rsidRPr="00530DB9" w:rsidRDefault="00436AD2" w:rsidP="008C608A">
            <w:pPr>
              <w:shd w:val="clear" w:color="auto" w:fill="FFFFFF" w:themeFill="background1"/>
              <w:rPr>
                <w:b/>
                <w:szCs w:val="24"/>
              </w:rPr>
            </w:pPr>
          </w:p>
        </w:tc>
      </w:tr>
      <w:tr w:rsidR="00436AD2" w:rsidRPr="00530DB9" w14:paraId="70282DB0" w14:textId="77777777" w:rsidTr="008C608A">
        <w:tc>
          <w:tcPr>
            <w:tcW w:w="8132" w:type="dxa"/>
            <w:gridSpan w:val="5"/>
            <w:vAlign w:val="center"/>
          </w:tcPr>
          <w:p w14:paraId="2B1E35DB" w14:textId="77777777" w:rsidR="00436AD2" w:rsidRPr="00530DB9" w:rsidRDefault="00436AD2" w:rsidP="008C608A">
            <w:pPr>
              <w:shd w:val="clear" w:color="auto" w:fill="FFFFFF" w:themeFill="background1"/>
              <w:jc w:val="right"/>
              <w:rPr>
                <w:b/>
                <w:szCs w:val="24"/>
              </w:rPr>
            </w:pPr>
            <w:r w:rsidRPr="00530DB9">
              <w:rPr>
                <w:b/>
                <w:szCs w:val="24"/>
              </w:rPr>
              <w:t>PVM 21%:</w:t>
            </w:r>
          </w:p>
        </w:tc>
        <w:tc>
          <w:tcPr>
            <w:tcW w:w="1643" w:type="dxa"/>
            <w:vAlign w:val="center"/>
          </w:tcPr>
          <w:p w14:paraId="4104CC8E" w14:textId="77777777" w:rsidR="00436AD2" w:rsidRPr="00530DB9" w:rsidRDefault="00436AD2" w:rsidP="008C608A">
            <w:pPr>
              <w:shd w:val="clear" w:color="auto" w:fill="FFFFFF" w:themeFill="background1"/>
              <w:rPr>
                <w:b/>
                <w:szCs w:val="24"/>
              </w:rPr>
            </w:pPr>
          </w:p>
        </w:tc>
      </w:tr>
      <w:tr w:rsidR="00436AD2" w:rsidRPr="00530DB9" w14:paraId="7F30CC25" w14:textId="77777777" w:rsidTr="008C608A">
        <w:tc>
          <w:tcPr>
            <w:tcW w:w="8132" w:type="dxa"/>
            <w:gridSpan w:val="5"/>
            <w:vAlign w:val="center"/>
          </w:tcPr>
          <w:p w14:paraId="506DAB6D" w14:textId="77777777" w:rsidR="00436AD2" w:rsidRPr="00530DB9" w:rsidRDefault="00436AD2" w:rsidP="008C608A">
            <w:pPr>
              <w:shd w:val="clear" w:color="auto" w:fill="FFFFFF" w:themeFill="background1"/>
              <w:jc w:val="right"/>
              <w:rPr>
                <w:b/>
                <w:szCs w:val="24"/>
              </w:rPr>
            </w:pPr>
            <w:r w:rsidRPr="00530DB9">
              <w:rPr>
                <w:b/>
                <w:szCs w:val="24"/>
              </w:rPr>
              <w:t>Viso EUR su PVM:</w:t>
            </w:r>
          </w:p>
        </w:tc>
        <w:tc>
          <w:tcPr>
            <w:tcW w:w="1643" w:type="dxa"/>
            <w:vAlign w:val="center"/>
          </w:tcPr>
          <w:p w14:paraId="1A56636B" w14:textId="77777777" w:rsidR="00436AD2" w:rsidRPr="00530DB9" w:rsidRDefault="00436AD2" w:rsidP="008C608A">
            <w:pPr>
              <w:shd w:val="clear" w:color="auto" w:fill="FFFFFF" w:themeFill="background1"/>
              <w:rPr>
                <w:b/>
                <w:szCs w:val="24"/>
              </w:rPr>
            </w:pPr>
          </w:p>
        </w:tc>
      </w:tr>
    </w:tbl>
    <w:p w14:paraId="0E14A433" w14:textId="77777777" w:rsidR="00436AD2" w:rsidRPr="00530DB9" w:rsidRDefault="00436AD2" w:rsidP="00436AD2">
      <w:pPr>
        <w:shd w:val="clear" w:color="auto" w:fill="FFFFFF" w:themeFill="background1"/>
        <w:jc w:val="center"/>
        <w:rPr>
          <w:b/>
          <w:szCs w:val="24"/>
          <w:lang w:val="ru-RU"/>
        </w:rPr>
      </w:pPr>
    </w:p>
    <w:p w14:paraId="48EBFCA3" w14:textId="77777777" w:rsidR="00436AD2" w:rsidRPr="00530DB9" w:rsidRDefault="00436AD2" w:rsidP="00436AD2">
      <w:pPr>
        <w:shd w:val="clear" w:color="auto" w:fill="FFFFFF" w:themeFill="background1"/>
        <w:rPr>
          <w:szCs w:val="24"/>
          <w:lang w:val="ru-RU"/>
        </w:rPr>
      </w:pPr>
    </w:p>
    <w:p w14:paraId="2047D754" w14:textId="77777777" w:rsidR="00436AD2" w:rsidRPr="00530DB9" w:rsidRDefault="00436AD2" w:rsidP="00436AD2">
      <w:pPr>
        <w:shd w:val="clear" w:color="auto" w:fill="FFFFFF" w:themeFill="background1"/>
        <w:rPr>
          <w:szCs w:val="24"/>
          <w:lang w:val="ru-RU"/>
        </w:rPr>
      </w:pPr>
    </w:p>
    <w:p w14:paraId="7F1C6A62" w14:textId="77777777" w:rsidR="00436AD2" w:rsidRPr="00530DB9" w:rsidRDefault="00436AD2" w:rsidP="00436AD2">
      <w:pPr>
        <w:shd w:val="clear" w:color="auto" w:fill="FFFFFF" w:themeFill="background1"/>
        <w:rPr>
          <w:szCs w:val="24"/>
        </w:rPr>
      </w:pPr>
      <w:r w:rsidRPr="00530DB9">
        <w:rPr>
          <w:b/>
          <w:szCs w:val="24"/>
        </w:rPr>
        <w:t xml:space="preserve">Paslaugas pridavė </w:t>
      </w:r>
      <w:r w:rsidRPr="00530DB9">
        <w:rPr>
          <w:szCs w:val="24"/>
        </w:rPr>
        <w:t xml:space="preserve">(Tiekėjas):     </w:t>
      </w:r>
    </w:p>
    <w:p w14:paraId="002A2CA3" w14:textId="77777777" w:rsidR="00436AD2" w:rsidRPr="00530DB9" w:rsidRDefault="00436AD2" w:rsidP="00436AD2">
      <w:pPr>
        <w:shd w:val="clear" w:color="auto" w:fill="FFFFFF" w:themeFill="background1"/>
        <w:rPr>
          <w:szCs w:val="24"/>
        </w:rPr>
      </w:pPr>
    </w:p>
    <w:p w14:paraId="6CFF2694" w14:textId="77777777" w:rsidR="00436AD2" w:rsidRPr="00530DB9" w:rsidRDefault="00436AD2" w:rsidP="00436AD2">
      <w:pPr>
        <w:shd w:val="clear" w:color="auto" w:fill="FFFFFF" w:themeFill="background1"/>
        <w:rPr>
          <w:szCs w:val="24"/>
        </w:rPr>
      </w:pPr>
    </w:p>
    <w:p w14:paraId="1377F2E8" w14:textId="77777777" w:rsidR="00436AD2" w:rsidRPr="00530DB9" w:rsidRDefault="00436AD2" w:rsidP="00436AD2">
      <w:pPr>
        <w:shd w:val="clear" w:color="auto" w:fill="FFFFFF" w:themeFill="background1"/>
        <w:rPr>
          <w:szCs w:val="24"/>
        </w:rPr>
      </w:pPr>
    </w:p>
    <w:p w14:paraId="7BAE68CC" w14:textId="77777777" w:rsidR="00436AD2" w:rsidRPr="00530DB9" w:rsidRDefault="00436AD2" w:rsidP="00436AD2">
      <w:pPr>
        <w:shd w:val="clear" w:color="auto" w:fill="FFFFFF" w:themeFill="background1"/>
        <w:rPr>
          <w:szCs w:val="24"/>
        </w:rPr>
      </w:pPr>
      <w:r w:rsidRPr="00530DB9">
        <w:rPr>
          <w:szCs w:val="24"/>
        </w:rPr>
        <w:lastRenderedPageBreak/>
        <w:t xml:space="preserve">                                           </w:t>
      </w:r>
    </w:p>
    <w:p w14:paraId="6CF754FD" w14:textId="77777777" w:rsidR="00436AD2" w:rsidRPr="00530DB9" w:rsidRDefault="00436AD2" w:rsidP="00436AD2">
      <w:pPr>
        <w:shd w:val="clear" w:color="auto" w:fill="FFFFFF" w:themeFill="background1"/>
        <w:rPr>
          <w:b/>
          <w:szCs w:val="24"/>
        </w:rPr>
      </w:pPr>
      <w:r w:rsidRPr="00530DB9">
        <w:rPr>
          <w:b/>
          <w:szCs w:val="24"/>
        </w:rPr>
        <w:t xml:space="preserve">Paslaugas priėmė </w:t>
      </w:r>
      <w:r w:rsidRPr="00530DB9">
        <w:rPr>
          <w:szCs w:val="24"/>
        </w:rPr>
        <w:t>(Pirkėjas):</w:t>
      </w:r>
      <w:r w:rsidRPr="00530DB9">
        <w:rPr>
          <w:b/>
          <w:szCs w:val="24"/>
        </w:rPr>
        <w:t xml:space="preserve">       </w:t>
      </w:r>
    </w:p>
    <w:p w14:paraId="678469EA" w14:textId="77777777" w:rsidR="00436AD2" w:rsidRPr="00530DB9" w:rsidRDefault="00436AD2" w:rsidP="00436AD2">
      <w:pPr>
        <w:rPr>
          <w:szCs w:val="24"/>
        </w:rPr>
      </w:pPr>
    </w:p>
    <w:p w14:paraId="5DE02786" w14:textId="77777777" w:rsidR="00436AD2" w:rsidRPr="00530DB9" w:rsidRDefault="00436AD2" w:rsidP="00436AD2">
      <w:pPr>
        <w:ind w:right="480"/>
        <w:rPr>
          <w:szCs w:val="24"/>
        </w:rPr>
      </w:pPr>
    </w:p>
    <w:p w14:paraId="5DB56A98" w14:textId="77777777" w:rsidR="00436AD2" w:rsidRPr="003804E5" w:rsidRDefault="00436AD2" w:rsidP="00FE4E3A">
      <w:pPr>
        <w:tabs>
          <w:tab w:val="left" w:pos="5400"/>
        </w:tabs>
        <w:textAlignment w:val="center"/>
      </w:pPr>
    </w:p>
    <w:sectPr w:rsidR="00436AD2" w:rsidRPr="003804E5">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0CB54" w14:textId="77777777" w:rsidR="00DB076C" w:rsidRDefault="00DB076C">
      <w:pPr>
        <w:rPr>
          <w:sz w:val="20"/>
        </w:rPr>
      </w:pPr>
      <w:r>
        <w:rPr>
          <w:sz w:val="20"/>
        </w:rPr>
        <w:separator/>
      </w:r>
    </w:p>
  </w:endnote>
  <w:endnote w:type="continuationSeparator" w:id="0">
    <w:p w14:paraId="2F356377" w14:textId="77777777" w:rsidR="00DB076C" w:rsidRDefault="00DB076C">
      <w:pPr>
        <w:rPr>
          <w:sz w:val="20"/>
        </w:rPr>
      </w:pPr>
      <w:r>
        <w:rPr>
          <w:sz w:val="20"/>
        </w:rPr>
        <w:continuationSeparator/>
      </w:r>
    </w:p>
  </w:endnote>
  <w:endnote w:type="continuationNotice" w:id="1">
    <w:p w14:paraId="580076F0" w14:textId="77777777" w:rsidR="00DB076C" w:rsidRDefault="00DB0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B386" w14:textId="77777777" w:rsidR="00F56A04" w:rsidRDefault="00F56A0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826D5" w14:textId="77777777" w:rsidR="00DB076C" w:rsidRDefault="00DB076C">
      <w:pPr>
        <w:rPr>
          <w:sz w:val="20"/>
        </w:rPr>
      </w:pPr>
      <w:r>
        <w:rPr>
          <w:sz w:val="20"/>
        </w:rPr>
        <w:separator/>
      </w:r>
    </w:p>
  </w:footnote>
  <w:footnote w:type="continuationSeparator" w:id="0">
    <w:p w14:paraId="40243563" w14:textId="77777777" w:rsidR="00DB076C" w:rsidRDefault="00DB076C">
      <w:pPr>
        <w:rPr>
          <w:sz w:val="20"/>
        </w:rPr>
      </w:pPr>
      <w:r>
        <w:rPr>
          <w:sz w:val="20"/>
        </w:rPr>
        <w:continuationSeparator/>
      </w:r>
    </w:p>
  </w:footnote>
  <w:footnote w:type="continuationNotice" w:id="1">
    <w:p w14:paraId="30C057A9" w14:textId="77777777" w:rsidR="00DB076C" w:rsidRDefault="00DB07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2368" w14:textId="77777777" w:rsidR="00F56A04" w:rsidRDefault="00FA376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1903AA1" w14:textId="77777777" w:rsidR="00F56A04" w:rsidRDefault="00F56A0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C67CB"/>
    <w:multiLevelType w:val="multilevel"/>
    <w:tmpl w:val="E0629438"/>
    <w:lvl w:ilvl="0">
      <w:start w:val="1"/>
      <w:numFmt w:val="decimal"/>
      <w:lvlText w:val="%1."/>
      <w:lvlJc w:val="left"/>
      <w:pPr>
        <w:ind w:left="3479" w:hanging="360"/>
      </w:pPr>
      <w:rPr>
        <w:rFonts w:hint="default"/>
        <w:b w:val="0"/>
        <w:bCs/>
        <w:i w:val="0"/>
        <w:iCs/>
        <w:strike w:val="0"/>
        <w:color w:val="auto"/>
        <w:sz w:val="24"/>
        <w:szCs w:val="24"/>
      </w:rPr>
    </w:lvl>
    <w:lvl w:ilvl="1">
      <w:start w:val="1"/>
      <w:numFmt w:val="decimal"/>
      <w:lvlText w:val="%1.%2."/>
      <w:lvlJc w:val="left"/>
      <w:pPr>
        <w:ind w:left="1070" w:hanging="360"/>
      </w:pPr>
      <w:rPr>
        <w:rFonts w:hint="default"/>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1" w15:restartNumberingAfterBreak="0">
    <w:nsid w:val="1F861083"/>
    <w:multiLevelType w:val="multilevel"/>
    <w:tmpl w:val="25E633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ahoma" w:hAnsi="Tahoma" w:cs="Tahoma" w:hint="default"/>
      </w:rPr>
    </w:lvl>
    <w:lvl w:ilvl="2">
      <w:start w:val="1"/>
      <w:numFmt w:val="decimal"/>
      <w:isLgl/>
      <w:lvlText w:val="%1.%2.%3."/>
      <w:lvlJc w:val="left"/>
      <w:pPr>
        <w:ind w:left="1080" w:hanging="720"/>
      </w:pPr>
      <w:rPr>
        <w:rFonts w:ascii="Tahoma" w:hAnsi="Tahoma" w:cs="Tahoma"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0104285"/>
    <w:multiLevelType w:val="hybridMultilevel"/>
    <w:tmpl w:val="AF0E1AA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89C261B0"/>
    <w:lvl w:ilvl="0" w:tplc="0050787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771BC5"/>
    <w:multiLevelType w:val="hybridMultilevel"/>
    <w:tmpl w:val="3028EB40"/>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EE87210"/>
    <w:multiLevelType w:val="hybridMultilevel"/>
    <w:tmpl w:val="3724CF8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B4529FC"/>
    <w:multiLevelType w:val="hybridMultilevel"/>
    <w:tmpl w:val="5386BEE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DCF2045"/>
    <w:multiLevelType w:val="multilevel"/>
    <w:tmpl w:val="AC1E6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6A446E7"/>
    <w:multiLevelType w:val="multilevel"/>
    <w:tmpl w:val="B97AEF42"/>
    <w:lvl w:ilvl="0">
      <w:start w:val="1"/>
      <w:numFmt w:val="decimal"/>
      <w:lvlText w:val="%1."/>
      <w:lvlJc w:val="left"/>
      <w:pPr>
        <w:ind w:left="786" w:hanging="360"/>
      </w:pPr>
      <w:rPr>
        <w:rFonts w:ascii="Times New Roman" w:hAnsi="Times New Roman" w:cs="Times New Roman" w:hint="default"/>
        <w:color w:val="auto"/>
        <w:sz w:val="22"/>
        <w:szCs w:val="22"/>
      </w:rPr>
    </w:lvl>
    <w:lvl w:ilvl="1">
      <w:start w:val="1"/>
      <w:numFmt w:val="decimal"/>
      <w:isLgl/>
      <w:lvlText w:val="%1.%2."/>
      <w:lvlJc w:val="left"/>
      <w:pPr>
        <w:ind w:left="764" w:hanging="48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334" w:hanging="1080"/>
      </w:pPr>
      <w:rPr>
        <w:rFonts w:hint="default"/>
      </w:rPr>
    </w:lvl>
    <w:lvl w:ilvl="6">
      <w:start w:val="1"/>
      <w:numFmt w:val="decimal"/>
      <w:isLgl/>
      <w:lvlText w:val="%1.%2.%3.%4.%5.%6.%7."/>
      <w:lvlJc w:val="left"/>
      <w:pPr>
        <w:ind w:left="6403" w:hanging="1440"/>
      </w:pPr>
      <w:rPr>
        <w:rFonts w:hint="default"/>
      </w:rPr>
    </w:lvl>
    <w:lvl w:ilvl="7">
      <w:start w:val="1"/>
      <w:numFmt w:val="decimal"/>
      <w:isLgl/>
      <w:lvlText w:val="%1.%2.%3.%4.%5.%6.%7.%8."/>
      <w:lvlJc w:val="left"/>
      <w:pPr>
        <w:ind w:left="7112" w:hanging="1440"/>
      </w:pPr>
      <w:rPr>
        <w:rFonts w:hint="default"/>
      </w:rPr>
    </w:lvl>
    <w:lvl w:ilvl="8">
      <w:start w:val="1"/>
      <w:numFmt w:val="decimal"/>
      <w:isLgl/>
      <w:lvlText w:val="%1.%2.%3.%4.%5.%6.%7.%8.%9."/>
      <w:lvlJc w:val="left"/>
      <w:pPr>
        <w:ind w:left="8181" w:hanging="1800"/>
      </w:pPr>
      <w:rPr>
        <w:rFonts w:hint="default"/>
      </w:rPr>
    </w:lvl>
  </w:abstractNum>
  <w:num w:numId="1" w16cid:durableId="979656859">
    <w:abstractNumId w:val="9"/>
  </w:num>
  <w:num w:numId="2" w16cid:durableId="2115468510">
    <w:abstractNumId w:val="3"/>
  </w:num>
  <w:num w:numId="3" w16cid:durableId="1307394326">
    <w:abstractNumId w:val="0"/>
  </w:num>
  <w:num w:numId="4" w16cid:durableId="647169959">
    <w:abstractNumId w:val="8"/>
  </w:num>
  <w:num w:numId="5" w16cid:durableId="176120779">
    <w:abstractNumId w:val="4"/>
  </w:num>
  <w:num w:numId="6" w16cid:durableId="2047563471">
    <w:abstractNumId w:val="5"/>
  </w:num>
  <w:num w:numId="7" w16cid:durableId="954290760">
    <w:abstractNumId w:val="2"/>
  </w:num>
  <w:num w:numId="8" w16cid:durableId="1713260857">
    <w:abstractNumId w:val="6"/>
  </w:num>
  <w:num w:numId="9" w16cid:durableId="1582367507">
    <w:abstractNumId w:val="7"/>
  </w:num>
  <w:num w:numId="10" w16cid:durableId="849837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727"/>
    <w:rsid w:val="00014F73"/>
    <w:rsid w:val="000158CE"/>
    <w:rsid w:val="00016637"/>
    <w:rsid w:val="00022E68"/>
    <w:rsid w:val="00031F69"/>
    <w:rsid w:val="000368C6"/>
    <w:rsid w:val="00037B7F"/>
    <w:rsid w:val="00046EC7"/>
    <w:rsid w:val="00050DB6"/>
    <w:rsid w:val="0005485B"/>
    <w:rsid w:val="000600F9"/>
    <w:rsid w:val="000614F3"/>
    <w:rsid w:val="00070CAB"/>
    <w:rsid w:val="000808B2"/>
    <w:rsid w:val="00083661"/>
    <w:rsid w:val="00085DAC"/>
    <w:rsid w:val="00096EDA"/>
    <w:rsid w:val="00097E44"/>
    <w:rsid w:val="00097F0F"/>
    <w:rsid w:val="000B3DAB"/>
    <w:rsid w:val="000C719D"/>
    <w:rsid w:val="000E5183"/>
    <w:rsid w:val="000E63ED"/>
    <w:rsid w:val="00105CD6"/>
    <w:rsid w:val="00106E7C"/>
    <w:rsid w:val="00116227"/>
    <w:rsid w:val="0012379F"/>
    <w:rsid w:val="0012405F"/>
    <w:rsid w:val="00131439"/>
    <w:rsid w:val="00134176"/>
    <w:rsid w:val="00142C0D"/>
    <w:rsid w:val="00145BE1"/>
    <w:rsid w:val="001516A6"/>
    <w:rsid w:val="00156F4C"/>
    <w:rsid w:val="0016202C"/>
    <w:rsid w:val="00162BF7"/>
    <w:rsid w:val="001668A1"/>
    <w:rsid w:val="00175DC9"/>
    <w:rsid w:val="00187E88"/>
    <w:rsid w:val="00194BB2"/>
    <w:rsid w:val="00195695"/>
    <w:rsid w:val="0019621E"/>
    <w:rsid w:val="00196F88"/>
    <w:rsid w:val="001978EC"/>
    <w:rsid w:val="001B2A28"/>
    <w:rsid w:val="001C1C22"/>
    <w:rsid w:val="001C2DE0"/>
    <w:rsid w:val="001D45AF"/>
    <w:rsid w:val="001E2FBF"/>
    <w:rsid w:val="001E61CC"/>
    <w:rsid w:val="001F24B6"/>
    <w:rsid w:val="001F2796"/>
    <w:rsid w:val="001F2D94"/>
    <w:rsid w:val="001F501A"/>
    <w:rsid w:val="002002C0"/>
    <w:rsid w:val="00210A28"/>
    <w:rsid w:val="00213CC2"/>
    <w:rsid w:val="00226C33"/>
    <w:rsid w:val="00242282"/>
    <w:rsid w:val="00243526"/>
    <w:rsid w:val="00257908"/>
    <w:rsid w:val="00257EA9"/>
    <w:rsid w:val="0026466D"/>
    <w:rsid w:val="00265B05"/>
    <w:rsid w:val="00267DF4"/>
    <w:rsid w:val="002A320B"/>
    <w:rsid w:val="002A6776"/>
    <w:rsid w:val="002B24F9"/>
    <w:rsid w:val="002B70A3"/>
    <w:rsid w:val="002B7D79"/>
    <w:rsid w:val="002C1C68"/>
    <w:rsid w:val="002D3E5E"/>
    <w:rsid w:val="002E3A36"/>
    <w:rsid w:val="00301CE8"/>
    <w:rsid w:val="0031301D"/>
    <w:rsid w:val="00317D57"/>
    <w:rsid w:val="00323293"/>
    <w:rsid w:val="003245BC"/>
    <w:rsid w:val="0033159C"/>
    <w:rsid w:val="00334BCC"/>
    <w:rsid w:val="00334FBC"/>
    <w:rsid w:val="00336C38"/>
    <w:rsid w:val="00341284"/>
    <w:rsid w:val="00343F5B"/>
    <w:rsid w:val="003452E3"/>
    <w:rsid w:val="00347257"/>
    <w:rsid w:val="00357129"/>
    <w:rsid w:val="0036373B"/>
    <w:rsid w:val="003674A1"/>
    <w:rsid w:val="00371354"/>
    <w:rsid w:val="003747DC"/>
    <w:rsid w:val="00377EC9"/>
    <w:rsid w:val="003804E5"/>
    <w:rsid w:val="00383A95"/>
    <w:rsid w:val="003840CA"/>
    <w:rsid w:val="00390EBA"/>
    <w:rsid w:val="003962BF"/>
    <w:rsid w:val="003A5EE4"/>
    <w:rsid w:val="003B1C59"/>
    <w:rsid w:val="003B7E7F"/>
    <w:rsid w:val="003C02D2"/>
    <w:rsid w:val="003C040E"/>
    <w:rsid w:val="003C11B4"/>
    <w:rsid w:val="003C6807"/>
    <w:rsid w:val="003D6C31"/>
    <w:rsid w:val="003E390A"/>
    <w:rsid w:val="003F2570"/>
    <w:rsid w:val="003F38E6"/>
    <w:rsid w:val="003F3B0D"/>
    <w:rsid w:val="00401D8E"/>
    <w:rsid w:val="00406F27"/>
    <w:rsid w:val="00417244"/>
    <w:rsid w:val="0042042A"/>
    <w:rsid w:val="0042194E"/>
    <w:rsid w:val="00436917"/>
    <w:rsid w:val="00436AD2"/>
    <w:rsid w:val="0043769D"/>
    <w:rsid w:val="004469D2"/>
    <w:rsid w:val="00453727"/>
    <w:rsid w:val="00461EA9"/>
    <w:rsid w:val="00461EF0"/>
    <w:rsid w:val="0048283C"/>
    <w:rsid w:val="004A1D37"/>
    <w:rsid w:val="004A56E8"/>
    <w:rsid w:val="004B1AEA"/>
    <w:rsid w:val="004B486B"/>
    <w:rsid w:val="004B7721"/>
    <w:rsid w:val="004C05EA"/>
    <w:rsid w:val="004C6BA1"/>
    <w:rsid w:val="004C6F03"/>
    <w:rsid w:val="004C6F1B"/>
    <w:rsid w:val="004D122E"/>
    <w:rsid w:val="004E686F"/>
    <w:rsid w:val="004F15F7"/>
    <w:rsid w:val="00510224"/>
    <w:rsid w:val="005120D7"/>
    <w:rsid w:val="00514B26"/>
    <w:rsid w:val="00514B92"/>
    <w:rsid w:val="00530225"/>
    <w:rsid w:val="005314EF"/>
    <w:rsid w:val="00533E29"/>
    <w:rsid w:val="00536FAB"/>
    <w:rsid w:val="00541007"/>
    <w:rsid w:val="005527CF"/>
    <w:rsid w:val="005542D5"/>
    <w:rsid w:val="0056233A"/>
    <w:rsid w:val="00564D9A"/>
    <w:rsid w:val="00565C29"/>
    <w:rsid w:val="00572A4C"/>
    <w:rsid w:val="0057421D"/>
    <w:rsid w:val="0057573F"/>
    <w:rsid w:val="00577828"/>
    <w:rsid w:val="005800BE"/>
    <w:rsid w:val="0058412E"/>
    <w:rsid w:val="00592B4A"/>
    <w:rsid w:val="00597BC7"/>
    <w:rsid w:val="005A62E4"/>
    <w:rsid w:val="005B15FB"/>
    <w:rsid w:val="005B5FE0"/>
    <w:rsid w:val="005B7E2B"/>
    <w:rsid w:val="005C5F7B"/>
    <w:rsid w:val="005D3073"/>
    <w:rsid w:val="005D3B3F"/>
    <w:rsid w:val="005F3DAB"/>
    <w:rsid w:val="005F3E6C"/>
    <w:rsid w:val="005F7CC5"/>
    <w:rsid w:val="006153A9"/>
    <w:rsid w:val="006154CC"/>
    <w:rsid w:val="00636E37"/>
    <w:rsid w:val="006505DC"/>
    <w:rsid w:val="00654C77"/>
    <w:rsid w:val="00663221"/>
    <w:rsid w:val="00673BAE"/>
    <w:rsid w:val="0067436F"/>
    <w:rsid w:val="00681C3C"/>
    <w:rsid w:val="00684BEC"/>
    <w:rsid w:val="0069329D"/>
    <w:rsid w:val="00693D98"/>
    <w:rsid w:val="006940ED"/>
    <w:rsid w:val="00694C22"/>
    <w:rsid w:val="00695A67"/>
    <w:rsid w:val="006A1D73"/>
    <w:rsid w:val="006A1D88"/>
    <w:rsid w:val="006A208B"/>
    <w:rsid w:val="006A3A37"/>
    <w:rsid w:val="006C3F32"/>
    <w:rsid w:val="006C6CCA"/>
    <w:rsid w:val="006D25DC"/>
    <w:rsid w:val="006D26DB"/>
    <w:rsid w:val="006D27C8"/>
    <w:rsid w:val="006D6BCE"/>
    <w:rsid w:val="006E0223"/>
    <w:rsid w:val="006E3389"/>
    <w:rsid w:val="006F2111"/>
    <w:rsid w:val="00704B27"/>
    <w:rsid w:val="00712823"/>
    <w:rsid w:val="00717A4F"/>
    <w:rsid w:val="00723D81"/>
    <w:rsid w:val="007302A3"/>
    <w:rsid w:val="00744AC3"/>
    <w:rsid w:val="00754F99"/>
    <w:rsid w:val="007567B7"/>
    <w:rsid w:val="00763B61"/>
    <w:rsid w:val="00763F20"/>
    <w:rsid w:val="007656D0"/>
    <w:rsid w:val="007658E4"/>
    <w:rsid w:val="007704DF"/>
    <w:rsid w:val="007708F1"/>
    <w:rsid w:val="00773562"/>
    <w:rsid w:val="00782B05"/>
    <w:rsid w:val="007855DC"/>
    <w:rsid w:val="007B059B"/>
    <w:rsid w:val="007B3005"/>
    <w:rsid w:val="007D0291"/>
    <w:rsid w:val="007D089A"/>
    <w:rsid w:val="007D2FAB"/>
    <w:rsid w:val="007D5323"/>
    <w:rsid w:val="007E04A2"/>
    <w:rsid w:val="007E2521"/>
    <w:rsid w:val="007E46A3"/>
    <w:rsid w:val="007F0031"/>
    <w:rsid w:val="008111D6"/>
    <w:rsid w:val="008120E6"/>
    <w:rsid w:val="008124AA"/>
    <w:rsid w:val="008222EB"/>
    <w:rsid w:val="00841C2F"/>
    <w:rsid w:val="008426CF"/>
    <w:rsid w:val="00846306"/>
    <w:rsid w:val="00863908"/>
    <w:rsid w:val="00866A5E"/>
    <w:rsid w:val="00870BF5"/>
    <w:rsid w:val="0087190C"/>
    <w:rsid w:val="0087230B"/>
    <w:rsid w:val="00891618"/>
    <w:rsid w:val="00893779"/>
    <w:rsid w:val="0089387C"/>
    <w:rsid w:val="00897F9F"/>
    <w:rsid w:val="008C0DA5"/>
    <w:rsid w:val="008C6274"/>
    <w:rsid w:val="008C67FA"/>
    <w:rsid w:val="008D442A"/>
    <w:rsid w:val="008D66D4"/>
    <w:rsid w:val="008D6CA2"/>
    <w:rsid w:val="008E5DA9"/>
    <w:rsid w:val="008F090A"/>
    <w:rsid w:val="009126EB"/>
    <w:rsid w:val="00914579"/>
    <w:rsid w:val="00914B91"/>
    <w:rsid w:val="009269E3"/>
    <w:rsid w:val="009321C2"/>
    <w:rsid w:val="0093322F"/>
    <w:rsid w:val="00933920"/>
    <w:rsid w:val="00942D44"/>
    <w:rsid w:val="00945378"/>
    <w:rsid w:val="009465A6"/>
    <w:rsid w:val="00947299"/>
    <w:rsid w:val="00954FDF"/>
    <w:rsid w:val="00964830"/>
    <w:rsid w:val="0096668B"/>
    <w:rsid w:val="009703E6"/>
    <w:rsid w:val="00974950"/>
    <w:rsid w:val="00992C1F"/>
    <w:rsid w:val="009948F7"/>
    <w:rsid w:val="00995844"/>
    <w:rsid w:val="009B410E"/>
    <w:rsid w:val="009B7B2F"/>
    <w:rsid w:val="009C20F7"/>
    <w:rsid w:val="00A3783B"/>
    <w:rsid w:val="00A37ECE"/>
    <w:rsid w:val="00A42EA3"/>
    <w:rsid w:val="00A46631"/>
    <w:rsid w:val="00A534E3"/>
    <w:rsid w:val="00A829DF"/>
    <w:rsid w:val="00A87177"/>
    <w:rsid w:val="00A93149"/>
    <w:rsid w:val="00AA0624"/>
    <w:rsid w:val="00AA1DBE"/>
    <w:rsid w:val="00AB222B"/>
    <w:rsid w:val="00AC5250"/>
    <w:rsid w:val="00AC6D28"/>
    <w:rsid w:val="00AE1AD2"/>
    <w:rsid w:val="00AE4927"/>
    <w:rsid w:val="00AE4DA3"/>
    <w:rsid w:val="00AF5761"/>
    <w:rsid w:val="00AF754D"/>
    <w:rsid w:val="00B00ACF"/>
    <w:rsid w:val="00B14B92"/>
    <w:rsid w:val="00B25231"/>
    <w:rsid w:val="00B25FAE"/>
    <w:rsid w:val="00B31FC3"/>
    <w:rsid w:val="00B4542B"/>
    <w:rsid w:val="00B467D9"/>
    <w:rsid w:val="00B52694"/>
    <w:rsid w:val="00B71C84"/>
    <w:rsid w:val="00B76B31"/>
    <w:rsid w:val="00B869AD"/>
    <w:rsid w:val="00BA210C"/>
    <w:rsid w:val="00BC07E7"/>
    <w:rsid w:val="00BC1548"/>
    <w:rsid w:val="00BC401B"/>
    <w:rsid w:val="00BC6A31"/>
    <w:rsid w:val="00BD47AF"/>
    <w:rsid w:val="00BD643E"/>
    <w:rsid w:val="00BE55F6"/>
    <w:rsid w:val="00BF4D20"/>
    <w:rsid w:val="00C060A4"/>
    <w:rsid w:val="00C06506"/>
    <w:rsid w:val="00C14FA0"/>
    <w:rsid w:val="00C17CC7"/>
    <w:rsid w:val="00C34B8E"/>
    <w:rsid w:val="00C47C13"/>
    <w:rsid w:val="00C53083"/>
    <w:rsid w:val="00C6720C"/>
    <w:rsid w:val="00C77E2B"/>
    <w:rsid w:val="00C83090"/>
    <w:rsid w:val="00CA1C56"/>
    <w:rsid w:val="00CA22E8"/>
    <w:rsid w:val="00CA506D"/>
    <w:rsid w:val="00CB149D"/>
    <w:rsid w:val="00CB6230"/>
    <w:rsid w:val="00CC2DC1"/>
    <w:rsid w:val="00CC32FE"/>
    <w:rsid w:val="00CD7199"/>
    <w:rsid w:val="00CE07D4"/>
    <w:rsid w:val="00CE1150"/>
    <w:rsid w:val="00CF46F9"/>
    <w:rsid w:val="00D011A1"/>
    <w:rsid w:val="00D268A0"/>
    <w:rsid w:val="00D439B8"/>
    <w:rsid w:val="00D45FE2"/>
    <w:rsid w:val="00D475C3"/>
    <w:rsid w:val="00D51BC1"/>
    <w:rsid w:val="00D54341"/>
    <w:rsid w:val="00D55DEC"/>
    <w:rsid w:val="00D63711"/>
    <w:rsid w:val="00D6712D"/>
    <w:rsid w:val="00D74A31"/>
    <w:rsid w:val="00D80AF1"/>
    <w:rsid w:val="00D8610A"/>
    <w:rsid w:val="00D928DA"/>
    <w:rsid w:val="00D93A99"/>
    <w:rsid w:val="00DA3DC9"/>
    <w:rsid w:val="00DA4E0C"/>
    <w:rsid w:val="00DB076C"/>
    <w:rsid w:val="00DB1F00"/>
    <w:rsid w:val="00DB511C"/>
    <w:rsid w:val="00DB6099"/>
    <w:rsid w:val="00DB787A"/>
    <w:rsid w:val="00DB7FAC"/>
    <w:rsid w:val="00DC1F68"/>
    <w:rsid w:val="00DC389E"/>
    <w:rsid w:val="00DC5925"/>
    <w:rsid w:val="00DC5C2D"/>
    <w:rsid w:val="00DD4828"/>
    <w:rsid w:val="00DD6B1A"/>
    <w:rsid w:val="00DD7421"/>
    <w:rsid w:val="00DF4559"/>
    <w:rsid w:val="00E15513"/>
    <w:rsid w:val="00E364B8"/>
    <w:rsid w:val="00E37BB8"/>
    <w:rsid w:val="00E43FA8"/>
    <w:rsid w:val="00E50023"/>
    <w:rsid w:val="00E5071B"/>
    <w:rsid w:val="00E53ABE"/>
    <w:rsid w:val="00E57560"/>
    <w:rsid w:val="00E57ABA"/>
    <w:rsid w:val="00E71A21"/>
    <w:rsid w:val="00E760D6"/>
    <w:rsid w:val="00E779F6"/>
    <w:rsid w:val="00E83F39"/>
    <w:rsid w:val="00E8573B"/>
    <w:rsid w:val="00E86C3D"/>
    <w:rsid w:val="00E94FED"/>
    <w:rsid w:val="00E97372"/>
    <w:rsid w:val="00EA1541"/>
    <w:rsid w:val="00EA286C"/>
    <w:rsid w:val="00EB0288"/>
    <w:rsid w:val="00EB4725"/>
    <w:rsid w:val="00EB4D01"/>
    <w:rsid w:val="00ED465D"/>
    <w:rsid w:val="00ED7B8F"/>
    <w:rsid w:val="00EE5C16"/>
    <w:rsid w:val="00EF4BD8"/>
    <w:rsid w:val="00EF64EE"/>
    <w:rsid w:val="00F12232"/>
    <w:rsid w:val="00F14B42"/>
    <w:rsid w:val="00F32603"/>
    <w:rsid w:val="00F474B1"/>
    <w:rsid w:val="00F51A3C"/>
    <w:rsid w:val="00F56A04"/>
    <w:rsid w:val="00F61916"/>
    <w:rsid w:val="00F630FD"/>
    <w:rsid w:val="00F66458"/>
    <w:rsid w:val="00F766F1"/>
    <w:rsid w:val="00F91F8B"/>
    <w:rsid w:val="00F93BEE"/>
    <w:rsid w:val="00FA1D74"/>
    <w:rsid w:val="00FA3766"/>
    <w:rsid w:val="00FB4D74"/>
    <w:rsid w:val="00FC586E"/>
    <w:rsid w:val="00FC7CE5"/>
    <w:rsid w:val="00FD0045"/>
    <w:rsid w:val="00FD5C1A"/>
    <w:rsid w:val="00FE4E3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76717"/>
  <w15:docId w15:val="{2330DD65-3F87-45A1-BD7E-C2B1A5941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Betarp">
    <w:name w:val="No Spacing"/>
    <w:link w:val="BetarpDiagrama"/>
    <w:uiPriority w:val="1"/>
    <w:qFormat/>
    <w:rsid w:val="00636E3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636E37"/>
    <w:rPr>
      <w:rFonts w:asciiTheme="minorHAnsi" w:eastAsiaTheme="minorEastAsia" w:hAnsiTheme="minorHAnsi" w:cstheme="minorBidi"/>
      <w:sz w:val="21"/>
      <w:szCs w:val="21"/>
      <w:lang w:eastAsia="lt-LT"/>
    </w:rPr>
  </w:style>
  <w:style w:type="character" w:styleId="Hipersaitas">
    <w:name w:val="Hyperlink"/>
    <w:basedOn w:val="Numatytasispastraiposriftas"/>
    <w:uiPriority w:val="99"/>
    <w:unhideWhenUsed/>
    <w:rsid w:val="00CE1150"/>
    <w:rPr>
      <w:strike w:val="0"/>
      <w:dstrike w:val="0"/>
      <w:color w:val="auto"/>
      <w:u w:val="none"/>
      <w:effect w:val="none"/>
    </w:rPr>
  </w:style>
  <w:style w:type="paragraph" w:styleId="Turinys2">
    <w:name w:val="toc 2"/>
    <w:basedOn w:val="prastasis"/>
    <w:next w:val="prastasis"/>
    <w:autoRedefine/>
    <w:uiPriority w:val="39"/>
    <w:unhideWhenUsed/>
    <w:rsid w:val="00CE1150"/>
    <w:pPr>
      <w:tabs>
        <w:tab w:val="right" w:leader="dot" w:pos="9962"/>
      </w:tabs>
      <w:spacing w:line="276" w:lineRule="auto"/>
      <w:ind w:left="142"/>
      <w:jc w:val="both"/>
    </w:pPr>
    <w:rPr>
      <w:rFonts w:asciiTheme="minorHAnsi" w:eastAsiaTheme="minorEastAsia" w:hAnsiTheme="minorHAnsi" w:cstheme="minorBidi"/>
      <w:sz w:val="21"/>
      <w:szCs w:val="21"/>
      <w:lang w:eastAsia="lt-LT"/>
    </w:rPr>
  </w:style>
  <w:style w:type="paragraph" w:styleId="Sraopastraipa">
    <w:name w:val="List Paragraph"/>
    <w:aliases w:val="Buletai,List Paragraph21,List Paragraph1,List Paragraph2,lp1,Bullet 1,Use Case List Paragraph,Numbering,ERP-List Paragraph,List Paragraph11,List Paragraph111,Paragraph,List Paragraph12,Table of contents numbered,Lentele,Bullet EY,Bullet"/>
    <w:basedOn w:val="prastasis"/>
    <w:link w:val="SraopastraipaDiagrama"/>
    <w:qFormat/>
    <w:rsid w:val="008F090A"/>
    <w:pPr>
      <w:ind w:left="720"/>
      <w:contextualSpacing/>
    </w:pPr>
    <w:rPr>
      <w:szCs w:val="24"/>
    </w:rPr>
  </w:style>
  <w:style w:type="character" w:customStyle="1" w:styleId="SraopastraipaDiagrama">
    <w:name w:val="Sąrašo pastraipa Diagrama"/>
    <w:aliases w:val="Buletai Diagrama,List Paragraph21 Diagrama,List Paragraph1 Diagrama,List Paragraph2 Diagrama,lp1 Diagrama,Bullet 1 Diagrama,Use Case List Paragraph Diagrama,Numbering Diagrama,ERP-List Paragraph Diagrama,Paragraph Diagrama"/>
    <w:link w:val="Sraopastraipa"/>
    <w:uiPriority w:val="34"/>
    <w:qFormat/>
    <w:rsid w:val="008F090A"/>
    <w:rPr>
      <w:szCs w:val="24"/>
    </w:rPr>
  </w:style>
  <w:style w:type="character" w:styleId="Komentaronuoroda">
    <w:name w:val="annotation reference"/>
    <w:basedOn w:val="Numatytasispastraiposriftas"/>
    <w:semiHidden/>
    <w:unhideWhenUsed/>
    <w:rsid w:val="0089387C"/>
    <w:rPr>
      <w:sz w:val="16"/>
      <w:szCs w:val="16"/>
    </w:rPr>
  </w:style>
  <w:style w:type="paragraph" w:styleId="Komentarotekstas">
    <w:name w:val="annotation text"/>
    <w:basedOn w:val="prastasis"/>
    <w:link w:val="KomentarotekstasDiagrama"/>
    <w:unhideWhenUsed/>
    <w:rsid w:val="0089387C"/>
    <w:rPr>
      <w:sz w:val="20"/>
    </w:rPr>
  </w:style>
  <w:style w:type="character" w:customStyle="1" w:styleId="KomentarotekstasDiagrama">
    <w:name w:val="Komentaro tekstas Diagrama"/>
    <w:basedOn w:val="Numatytasispastraiposriftas"/>
    <w:link w:val="Komentarotekstas"/>
    <w:rsid w:val="0089387C"/>
    <w:rPr>
      <w:sz w:val="20"/>
    </w:rPr>
  </w:style>
  <w:style w:type="paragraph" w:styleId="Komentarotema">
    <w:name w:val="annotation subject"/>
    <w:basedOn w:val="Komentarotekstas"/>
    <w:next w:val="Komentarotekstas"/>
    <w:link w:val="KomentarotemaDiagrama"/>
    <w:semiHidden/>
    <w:unhideWhenUsed/>
    <w:rsid w:val="0089387C"/>
    <w:rPr>
      <w:b/>
      <w:bCs/>
    </w:rPr>
  </w:style>
  <w:style w:type="character" w:customStyle="1" w:styleId="KomentarotemaDiagrama">
    <w:name w:val="Komentaro tema Diagrama"/>
    <w:basedOn w:val="KomentarotekstasDiagrama"/>
    <w:link w:val="Komentarotema"/>
    <w:semiHidden/>
    <w:rsid w:val="0089387C"/>
    <w:rPr>
      <w:b/>
      <w:bCs/>
      <w:sz w:val="20"/>
    </w:rPr>
  </w:style>
  <w:style w:type="paragraph" w:customStyle="1" w:styleId="Style1">
    <w:name w:val="Style1"/>
    <w:basedOn w:val="prastasis"/>
    <w:rsid w:val="00A42EA3"/>
    <w:pPr>
      <w:autoSpaceDE w:val="0"/>
      <w:spacing w:line="679" w:lineRule="exact"/>
      <w:ind w:firstLine="851"/>
      <w:jc w:val="center"/>
    </w:pPr>
    <w:rPr>
      <w:rFonts w:ascii="Verdana" w:eastAsiaTheme="minorHAnsi" w:hAnsi="Verdana" w:cs="Aptos"/>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028149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089150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23428</Words>
  <Characters>13354</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Edita Davičikaitė</cp:lastModifiedBy>
  <cp:revision>4</cp:revision>
  <cp:lastPrinted>2017-06-29T23:42:00Z</cp:lastPrinted>
  <dcterms:created xsi:type="dcterms:W3CDTF">2025-09-29T13:53:00Z</dcterms:created>
  <dcterms:modified xsi:type="dcterms:W3CDTF">2025-09-29T13:54:00Z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